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ED" w:rsidRDefault="00455DED">
      <w:pPr>
        <w:rPr>
          <w:b/>
          <w:u w:val="single"/>
        </w:rPr>
      </w:pPr>
    </w:p>
    <w:p w:rsidR="00156C6E" w:rsidRDefault="00156C6E" w:rsidP="00455DED">
      <w:pPr>
        <w:rPr>
          <w:rFonts w:ascii="Trebuchet MS" w:eastAsia="+mn-ea" w:hAnsi="Trebuchet MS" w:cs="+mn-cs"/>
          <w:color w:val="B9C424"/>
          <w:kern w:val="24"/>
          <w:sz w:val="48"/>
          <w:szCs w:val="48"/>
          <w:lang w:val="en-US" w:eastAsia="en-NZ"/>
        </w:rPr>
      </w:pPr>
      <w:r w:rsidRPr="00156C6E">
        <w:rPr>
          <w:rFonts w:ascii="Verdana" w:eastAsia="Verdana" w:hAnsi="Verdana" w:cs="Times New Roman"/>
          <w:noProof/>
          <w:lang w:eastAsia="en-NZ"/>
        </w:rPr>
        <mc:AlternateContent>
          <mc:Choice Requires="wps">
            <w:drawing>
              <wp:anchor distT="0" distB="0" distL="114300" distR="114300" simplePos="0" relativeHeight="251659264" behindDoc="0" locked="0" layoutInCell="1" allowOverlap="1" wp14:anchorId="046A587B" wp14:editId="7ED10CD2">
                <wp:simplePos x="0" y="0"/>
                <wp:positionH relativeFrom="margin">
                  <wp:posOffset>0</wp:posOffset>
                </wp:positionH>
                <wp:positionV relativeFrom="paragraph">
                  <wp:posOffset>-635</wp:posOffset>
                </wp:positionV>
                <wp:extent cx="6039059" cy="3744615"/>
                <wp:effectExtent l="0" t="0" r="0" b="0"/>
                <wp:wrapNone/>
                <wp:docPr id="1" name="Rectangle 9"/>
                <wp:cNvGraphicFramePr/>
                <a:graphic xmlns:a="http://schemas.openxmlformats.org/drawingml/2006/main">
                  <a:graphicData uri="http://schemas.microsoft.com/office/word/2010/wordprocessingShape">
                    <wps:wsp>
                      <wps:cNvSpPr/>
                      <wps:spPr>
                        <a:xfrm>
                          <a:off x="0" y="0"/>
                          <a:ext cx="6039059" cy="3744615"/>
                        </a:xfrm>
                        <a:prstGeom prst="rect">
                          <a:avLst/>
                        </a:prstGeom>
                        <a:noFill/>
                      </wps:spPr>
                      <wps:txbx>
                        <w:txbxContent>
                          <w:p w:rsidR="00156C6E" w:rsidRDefault="00156C6E" w:rsidP="00156C6E">
                            <w:pPr>
                              <w:pStyle w:val="NormalWeb"/>
                              <w:spacing w:after="0"/>
                              <w:jc w:val="center"/>
                            </w:pPr>
                            <w:r w:rsidRPr="000D5B10">
                              <w:rPr>
                                <w:rFonts w:ascii="Trebuchet MS" w:eastAsia="+mn-ea" w:hAnsi="Trebuchet MS" w:cs="+mn-cs"/>
                                <w:color w:val="002060"/>
                                <w:kern w:val="24"/>
                                <w:sz w:val="72"/>
                                <w:szCs w:val="72"/>
                                <w:lang w:val="en-US"/>
                                <w14:shadow w14:blurRad="38100" w14:dist="19050" w14:dir="2700000" w14:sx="100000" w14:sy="100000" w14:kx="0" w14:ky="0" w14:algn="tl">
                                  <w14:srgbClr w14:val="000000">
                                    <w14:alpha w14:val="60000"/>
                                  </w14:srgbClr>
                                </w14:shadow>
                              </w:rPr>
                              <w:t>CAPA Forum Group Activity</w:t>
                            </w:r>
                          </w:p>
                          <w:p w:rsidR="00156C6E" w:rsidRDefault="00156C6E" w:rsidP="00156C6E">
                            <w:pPr>
                              <w:pStyle w:val="NormalWeb"/>
                              <w:spacing w:before="80" w:after="60"/>
                              <w:rPr>
                                <w:rFonts w:ascii="Trebuchet MS" w:eastAsia="+mn-ea" w:hAnsi="Trebuchet MS" w:cs="+mn-cs"/>
                                <w:color w:val="B9C424"/>
                                <w:kern w:val="24"/>
                                <w:sz w:val="48"/>
                                <w:szCs w:val="48"/>
                                <w:lang w:val="en-US"/>
                              </w:rPr>
                            </w:pPr>
                            <w:r>
                              <w:rPr>
                                <w:rFonts w:ascii="Trebuchet MS" w:eastAsia="+mn-ea" w:hAnsi="Trebuchet MS" w:cs="+mn-cs"/>
                                <w:color w:val="B9C424"/>
                                <w:kern w:val="24"/>
                                <w:sz w:val="48"/>
                                <w:szCs w:val="48"/>
                                <w:lang w:val="en-US"/>
                              </w:rPr>
                              <w:t xml:space="preserve">   </w:t>
                            </w:r>
                          </w:p>
                          <w:p w:rsidR="00156C6E" w:rsidRDefault="00156C6E" w:rsidP="00156C6E">
                            <w:pPr>
                              <w:pStyle w:val="NormalWeb"/>
                              <w:spacing w:before="80" w:after="60"/>
                              <w:rPr>
                                <w:rFonts w:ascii="Trebuchet MS" w:eastAsia="+mn-ea" w:hAnsi="Trebuchet MS" w:cs="+mn-cs"/>
                                <w:color w:val="B9C424"/>
                                <w:kern w:val="24"/>
                                <w:sz w:val="48"/>
                                <w:szCs w:val="48"/>
                                <w:lang w:val="en-US"/>
                              </w:rPr>
                            </w:pPr>
                            <w:r>
                              <w:rPr>
                                <w:rFonts w:ascii="Trebuchet MS" w:eastAsia="+mn-ea" w:hAnsi="Trebuchet MS" w:cs="+mn-cs"/>
                                <w:color w:val="B9C424"/>
                                <w:kern w:val="24"/>
                                <w:sz w:val="48"/>
                                <w:szCs w:val="48"/>
                                <w:lang w:val="en-US"/>
                              </w:rPr>
                              <w:t xml:space="preserve">Break out discussions on </w:t>
                            </w:r>
                          </w:p>
                          <w:p w:rsidR="00156C6E" w:rsidRDefault="00156C6E" w:rsidP="00156C6E">
                            <w:pPr>
                              <w:pStyle w:val="NormalWeb"/>
                              <w:spacing w:before="80" w:after="60"/>
                            </w:pPr>
                          </w:p>
                          <w:p w:rsidR="00156C6E" w:rsidRDefault="00156C6E" w:rsidP="00156C6E">
                            <w:pPr>
                              <w:pStyle w:val="ListParagraph"/>
                              <w:numPr>
                                <w:ilvl w:val="0"/>
                                <w:numId w:val="6"/>
                              </w:numPr>
                              <w:spacing w:after="0" w:line="300" w:lineRule="auto"/>
                              <w:rPr>
                                <w:rFonts w:eastAsia="Times New Roman"/>
                                <w:sz w:val="48"/>
                              </w:rPr>
                            </w:pPr>
                            <w:r>
                              <w:rPr>
                                <w:rFonts w:ascii="Trebuchet MS" w:eastAsia="+mn-ea" w:hAnsi="Trebuchet MS" w:cs="+mn-cs"/>
                                <w:color w:val="B9C424"/>
                                <w:kern w:val="24"/>
                                <w:sz w:val="48"/>
                                <w:szCs w:val="48"/>
                                <w:lang w:val="en-US"/>
                              </w:rPr>
                              <w:t xml:space="preserve"> Full Booking to Partnership </w:t>
                            </w:r>
                          </w:p>
                          <w:p w:rsidR="00156C6E" w:rsidRDefault="00156C6E" w:rsidP="00156C6E">
                            <w:pPr>
                              <w:pStyle w:val="ListParagraph"/>
                              <w:numPr>
                                <w:ilvl w:val="0"/>
                                <w:numId w:val="6"/>
                              </w:numPr>
                              <w:spacing w:after="0" w:line="300" w:lineRule="auto"/>
                              <w:rPr>
                                <w:rFonts w:eastAsia="Times New Roman"/>
                                <w:sz w:val="48"/>
                              </w:rPr>
                            </w:pPr>
                            <w:r>
                              <w:rPr>
                                <w:rFonts w:ascii="Trebuchet MS" w:eastAsia="+mn-ea" w:hAnsi="Trebuchet MS" w:cs="+mn-cs"/>
                                <w:color w:val="B9C424"/>
                                <w:kern w:val="24"/>
                                <w:sz w:val="48"/>
                                <w:szCs w:val="48"/>
                                <w:lang w:val="en-US"/>
                              </w:rPr>
                              <w:t xml:space="preserve"> Letting Go</w:t>
                            </w:r>
                          </w:p>
                          <w:p w:rsidR="00156C6E" w:rsidRPr="00371634" w:rsidRDefault="00156C6E" w:rsidP="00156C6E">
                            <w:pPr>
                              <w:pStyle w:val="ListParagraph"/>
                              <w:numPr>
                                <w:ilvl w:val="0"/>
                                <w:numId w:val="6"/>
                              </w:numPr>
                              <w:spacing w:after="0" w:line="300" w:lineRule="auto"/>
                              <w:rPr>
                                <w:rFonts w:ascii="Times New Roman" w:eastAsia="Times New Roman" w:hAnsi="Times New Roman" w:cs="Times New Roman"/>
                                <w:sz w:val="48"/>
                                <w:szCs w:val="24"/>
                              </w:rPr>
                            </w:pPr>
                            <w:r>
                              <w:rPr>
                                <w:rFonts w:ascii="Trebuchet MS" w:eastAsia="+mn-ea" w:hAnsi="Trebuchet MS" w:cs="+mn-cs"/>
                                <w:color w:val="B9C424"/>
                                <w:kern w:val="24"/>
                                <w:sz w:val="48"/>
                                <w:szCs w:val="48"/>
                                <w:lang w:val="en-US"/>
                              </w:rPr>
                              <w:t xml:space="preserve"> Team Away Days</w:t>
                            </w:r>
                          </w:p>
                          <w:p w:rsidR="00156C6E" w:rsidRPr="00371634" w:rsidRDefault="00156C6E" w:rsidP="00156C6E">
                            <w:pPr>
                              <w:pStyle w:val="ListParagraph"/>
                              <w:numPr>
                                <w:ilvl w:val="0"/>
                                <w:numId w:val="6"/>
                              </w:numPr>
                              <w:spacing w:after="0" w:line="300" w:lineRule="auto"/>
                              <w:rPr>
                                <w:rFonts w:eastAsia="Times New Roman"/>
                                <w:sz w:val="48"/>
                              </w:rPr>
                            </w:pPr>
                            <w:r w:rsidRPr="00371634">
                              <w:rPr>
                                <w:rFonts w:ascii="Trebuchet MS" w:eastAsia="+mn-ea" w:hAnsi="Trebuchet MS" w:cs="+mn-cs"/>
                                <w:color w:val="B9C424"/>
                                <w:kern w:val="24"/>
                                <w:sz w:val="48"/>
                                <w:szCs w:val="48"/>
                                <w:lang w:val="en-US"/>
                              </w:rPr>
                              <w:t xml:space="preserve"> Choice Appointment</w:t>
                            </w:r>
                          </w:p>
                        </w:txbxContent>
                      </wps:txbx>
                      <wps:bodyPr wrap="square" lIns="91440" tIns="45720" rIns="91440" bIns="45720">
                        <a:spAutoFit/>
                      </wps:bodyPr>
                    </wps:wsp>
                  </a:graphicData>
                </a:graphic>
              </wp:anchor>
            </w:drawing>
          </mc:Choice>
          <mc:Fallback>
            <w:pict>
              <v:rect w14:anchorId="046A587B" id="Rectangle 9" o:spid="_x0000_s1026" style="position:absolute;margin-left:0;margin-top:-.05pt;width:475.5pt;height:294.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" filled="f" stroked="f">
                <v:textbox style="mso-fit-shape-to-text:t">
                  <w:txbxContent>
                    <w:p w:rsidR="00156C6E" w:rsidRDefault="00156C6E" w:rsidP="00156C6E">
                      <w:pPr>
                        <w:pStyle w:val="NormalWeb"/>
                        <w:spacing w:after="0"/>
                        <w:jc w:val="center"/>
                      </w:pPr>
                      <w:r w:rsidRPr="000D5B10">
                        <w:rPr>
                          <w:rFonts w:ascii="Trebuchet MS" w:eastAsia="+mn-ea" w:hAnsi="Trebuchet MS" w:cs="+mn-cs"/>
                          <w:color w:val="002060"/>
                          <w:kern w:val="24"/>
                          <w:sz w:val="72"/>
                          <w:szCs w:val="72"/>
                          <w:lang w:val="en-US"/>
                          <w14:shadow w14:blurRad="38100" w14:dist="19050" w14:dir="2700000" w14:sx="100000" w14:sy="100000" w14:kx="0" w14:ky="0" w14:algn="tl">
                            <w14:srgbClr w14:val="000000">
                              <w14:alpha w14:val="60000"/>
                            </w14:srgbClr>
                          </w14:shadow>
                        </w:rPr>
                        <w:t>CAPA Forum Group Activity</w:t>
                      </w:r>
                    </w:p>
                    <w:p w:rsidR="00156C6E" w:rsidRDefault="00156C6E" w:rsidP="00156C6E">
                      <w:pPr>
                        <w:pStyle w:val="NormalWeb"/>
                        <w:spacing w:before="80" w:after="60"/>
                        <w:rPr>
                          <w:rFonts w:ascii="Trebuchet MS" w:eastAsia="+mn-ea" w:hAnsi="Trebuchet MS" w:cs="+mn-cs"/>
                          <w:color w:val="B9C424"/>
                          <w:kern w:val="24"/>
                          <w:sz w:val="48"/>
                          <w:szCs w:val="48"/>
                          <w:lang w:val="en-US"/>
                        </w:rPr>
                      </w:pPr>
                      <w:r>
                        <w:rPr>
                          <w:rFonts w:ascii="Trebuchet MS" w:eastAsia="+mn-ea" w:hAnsi="Trebuchet MS" w:cs="+mn-cs"/>
                          <w:color w:val="B9C424"/>
                          <w:kern w:val="24"/>
                          <w:sz w:val="48"/>
                          <w:szCs w:val="48"/>
                          <w:lang w:val="en-US"/>
                        </w:rPr>
                        <w:t xml:space="preserve">   </w:t>
                      </w:r>
                    </w:p>
                    <w:p w:rsidR="00156C6E" w:rsidRDefault="00156C6E" w:rsidP="00156C6E">
                      <w:pPr>
                        <w:pStyle w:val="NormalWeb"/>
                        <w:spacing w:before="80" w:after="60"/>
                        <w:rPr>
                          <w:rFonts w:ascii="Trebuchet MS" w:eastAsia="+mn-ea" w:hAnsi="Trebuchet MS" w:cs="+mn-cs"/>
                          <w:color w:val="B9C424"/>
                          <w:kern w:val="24"/>
                          <w:sz w:val="48"/>
                          <w:szCs w:val="48"/>
                          <w:lang w:val="en-US"/>
                        </w:rPr>
                      </w:pPr>
                      <w:r>
                        <w:rPr>
                          <w:rFonts w:ascii="Trebuchet MS" w:eastAsia="+mn-ea" w:hAnsi="Trebuchet MS" w:cs="+mn-cs"/>
                          <w:color w:val="B9C424"/>
                          <w:kern w:val="24"/>
                          <w:sz w:val="48"/>
                          <w:szCs w:val="48"/>
                          <w:lang w:val="en-US"/>
                        </w:rPr>
                        <w:t xml:space="preserve">Break out discussions on </w:t>
                      </w:r>
                    </w:p>
                    <w:p w:rsidR="00156C6E" w:rsidRDefault="00156C6E" w:rsidP="00156C6E">
                      <w:pPr>
                        <w:pStyle w:val="NormalWeb"/>
                        <w:spacing w:before="80" w:after="60"/>
                      </w:pPr>
                    </w:p>
                    <w:p w:rsidR="00156C6E" w:rsidRDefault="00156C6E" w:rsidP="00156C6E">
                      <w:pPr>
                        <w:pStyle w:val="ListParagraph"/>
                        <w:numPr>
                          <w:ilvl w:val="0"/>
                          <w:numId w:val="6"/>
                        </w:numPr>
                        <w:spacing w:after="0" w:line="300" w:lineRule="auto"/>
                        <w:rPr>
                          <w:rFonts w:eastAsia="Times New Roman"/>
                          <w:sz w:val="48"/>
                        </w:rPr>
                      </w:pPr>
                      <w:r>
                        <w:rPr>
                          <w:rFonts w:ascii="Trebuchet MS" w:eastAsia="+mn-ea" w:hAnsi="Trebuchet MS" w:cs="+mn-cs"/>
                          <w:color w:val="B9C424"/>
                          <w:kern w:val="24"/>
                          <w:sz w:val="48"/>
                          <w:szCs w:val="48"/>
                          <w:lang w:val="en-US"/>
                        </w:rPr>
                        <w:t xml:space="preserve"> Full Booking to Partnership </w:t>
                      </w:r>
                    </w:p>
                    <w:p w:rsidR="00156C6E" w:rsidRDefault="00156C6E" w:rsidP="00156C6E">
                      <w:pPr>
                        <w:pStyle w:val="ListParagraph"/>
                        <w:numPr>
                          <w:ilvl w:val="0"/>
                          <w:numId w:val="6"/>
                        </w:numPr>
                        <w:spacing w:after="0" w:line="300" w:lineRule="auto"/>
                        <w:rPr>
                          <w:rFonts w:eastAsia="Times New Roman"/>
                          <w:sz w:val="48"/>
                        </w:rPr>
                      </w:pPr>
                      <w:r>
                        <w:rPr>
                          <w:rFonts w:ascii="Trebuchet MS" w:eastAsia="+mn-ea" w:hAnsi="Trebuchet MS" w:cs="+mn-cs"/>
                          <w:color w:val="B9C424"/>
                          <w:kern w:val="24"/>
                          <w:sz w:val="48"/>
                          <w:szCs w:val="48"/>
                          <w:lang w:val="en-US"/>
                        </w:rPr>
                        <w:t xml:space="preserve"> Letting Go</w:t>
                      </w:r>
                    </w:p>
                    <w:p w:rsidR="00156C6E" w:rsidRPr="00371634" w:rsidRDefault="00156C6E" w:rsidP="00156C6E">
                      <w:pPr>
                        <w:pStyle w:val="ListParagraph"/>
                        <w:numPr>
                          <w:ilvl w:val="0"/>
                          <w:numId w:val="6"/>
                        </w:numPr>
                        <w:spacing w:after="0" w:line="300" w:lineRule="auto"/>
                        <w:rPr>
                          <w:rFonts w:ascii="Times New Roman" w:eastAsia="Times New Roman" w:hAnsi="Times New Roman" w:cs="Times New Roman"/>
                          <w:sz w:val="48"/>
                          <w:szCs w:val="24"/>
                        </w:rPr>
                      </w:pPr>
                      <w:r>
                        <w:rPr>
                          <w:rFonts w:ascii="Trebuchet MS" w:eastAsia="+mn-ea" w:hAnsi="Trebuchet MS" w:cs="+mn-cs"/>
                          <w:color w:val="B9C424"/>
                          <w:kern w:val="24"/>
                          <w:sz w:val="48"/>
                          <w:szCs w:val="48"/>
                          <w:lang w:val="en-US"/>
                        </w:rPr>
                        <w:t xml:space="preserve"> Team Away Days</w:t>
                      </w:r>
                    </w:p>
                    <w:p w:rsidR="00156C6E" w:rsidRPr="00371634" w:rsidRDefault="00156C6E" w:rsidP="00156C6E">
                      <w:pPr>
                        <w:pStyle w:val="ListParagraph"/>
                        <w:numPr>
                          <w:ilvl w:val="0"/>
                          <w:numId w:val="6"/>
                        </w:numPr>
                        <w:spacing w:after="0" w:line="300" w:lineRule="auto"/>
                        <w:rPr>
                          <w:rFonts w:eastAsia="Times New Roman"/>
                          <w:sz w:val="48"/>
                        </w:rPr>
                      </w:pPr>
                      <w:r w:rsidRPr="00371634">
                        <w:rPr>
                          <w:rFonts w:ascii="Trebuchet MS" w:eastAsia="+mn-ea" w:hAnsi="Trebuchet MS" w:cs="+mn-cs"/>
                          <w:color w:val="B9C424"/>
                          <w:kern w:val="24"/>
                          <w:sz w:val="48"/>
                          <w:szCs w:val="48"/>
                          <w:lang w:val="en-US"/>
                        </w:rPr>
                        <w:t xml:space="preserve"> Choice Appointment</w:t>
                      </w:r>
                    </w:p>
                  </w:txbxContent>
                </v:textbox>
                <w10:wrap anchorx="margin"/>
              </v:rect>
            </w:pict>
          </mc:Fallback>
        </mc:AlternateContent>
      </w:r>
    </w:p>
    <w:p w:rsidR="00156C6E" w:rsidRDefault="00156C6E" w:rsidP="00455DED">
      <w:pPr>
        <w:rPr>
          <w:rFonts w:ascii="Trebuchet MS" w:eastAsia="+mn-ea" w:hAnsi="Trebuchet MS" w:cs="+mn-cs"/>
          <w:color w:val="B9C424"/>
          <w:kern w:val="24"/>
          <w:sz w:val="48"/>
          <w:szCs w:val="48"/>
          <w:lang w:val="en-US" w:eastAsia="en-NZ"/>
        </w:rPr>
      </w:pPr>
    </w:p>
    <w:p w:rsidR="00156C6E" w:rsidRDefault="00156C6E" w:rsidP="00455DED">
      <w:pPr>
        <w:rPr>
          <w:rFonts w:ascii="Trebuchet MS" w:eastAsia="+mn-ea" w:hAnsi="Trebuchet MS" w:cs="+mn-cs"/>
          <w:color w:val="B9C424"/>
          <w:kern w:val="24"/>
          <w:sz w:val="48"/>
          <w:szCs w:val="48"/>
          <w:lang w:val="en-US" w:eastAsia="en-NZ"/>
        </w:rPr>
      </w:pPr>
    </w:p>
    <w:p w:rsidR="00156C6E" w:rsidRDefault="00156C6E" w:rsidP="00455DED">
      <w:pPr>
        <w:rPr>
          <w:rFonts w:ascii="Trebuchet MS" w:eastAsia="+mn-ea" w:hAnsi="Trebuchet MS" w:cs="+mn-cs"/>
          <w:color w:val="B9C424"/>
          <w:kern w:val="24"/>
          <w:sz w:val="48"/>
          <w:szCs w:val="48"/>
          <w:lang w:val="en-US" w:eastAsia="en-NZ"/>
        </w:rPr>
      </w:pPr>
    </w:p>
    <w:p w:rsidR="00156C6E" w:rsidRDefault="00156C6E" w:rsidP="00455DED">
      <w:pPr>
        <w:rPr>
          <w:rFonts w:ascii="Trebuchet MS" w:eastAsia="+mn-ea" w:hAnsi="Trebuchet MS" w:cs="+mn-cs"/>
          <w:color w:val="B9C424"/>
          <w:kern w:val="24"/>
          <w:sz w:val="48"/>
          <w:szCs w:val="48"/>
          <w:lang w:val="en-US" w:eastAsia="en-NZ"/>
        </w:rPr>
      </w:pPr>
    </w:p>
    <w:p w:rsidR="00156C6E" w:rsidRDefault="00156C6E" w:rsidP="00455DED">
      <w:pPr>
        <w:rPr>
          <w:rFonts w:ascii="Trebuchet MS" w:eastAsia="+mn-ea" w:hAnsi="Trebuchet MS" w:cs="+mn-cs"/>
          <w:color w:val="B9C424"/>
          <w:kern w:val="24"/>
          <w:sz w:val="48"/>
          <w:szCs w:val="48"/>
          <w:lang w:val="en-US" w:eastAsia="en-NZ"/>
        </w:rPr>
      </w:pPr>
    </w:p>
    <w:p w:rsidR="00156C6E" w:rsidRDefault="00156C6E" w:rsidP="00455DED">
      <w:pPr>
        <w:rPr>
          <w:rFonts w:ascii="Trebuchet MS" w:eastAsia="+mn-ea" w:hAnsi="Trebuchet MS" w:cs="+mn-cs"/>
          <w:color w:val="B9C424"/>
          <w:kern w:val="24"/>
          <w:sz w:val="48"/>
          <w:szCs w:val="48"/>
          <w:lang w:val="en-US" w:eastAsia="en-NZ"/>
        </w:rPr>
      </w:pPr>
    </w:p>
    <w:p w:rsidR="00156C6E" w:rsidRDefault="00156C6E" w:rsidP="00455DED">
      <w:pPr>
        <w:rPr>
          <w:rFonts w:ascii="Trebuchet MS" w:eastAsia="+mn-ea" w:hAnsi="Trebuchet MS" w:cs="+mn-cs"/>
          <w:color w:val="B9C424"/>
          <w:kern w:val="24"/>
          <w:sz w:val="48"/>
          <w:szCs w:val="48"/>
          <w:lang w:val="en-US" w:eastAsia="en-NZ"/>
        </w:rPr>
      </w:pPr>
    </w:p>
    <w:p w:rsidR="00156C6E" w:rsidRDefault="00156C6E" w:rsidP="00455DED">
      <w:pPr>
        <w:rPr>
          <w:rFonts w:ascii="Trebuchet MS" w:eastAsia="+mn-ea" w:hAnsi="Trebuchet MS" w:cs="+mn-cs"/>
          <w:color w:val="B9C424"/>
          <w:kern w:val="24"/>
          <w:sz w:val="48"/>
          <w:szCs w:val="48"/>
          <w:lang w:val="en-US" w:eastAsia="en-NZ"/>
        </w:rPr>
      </w:pPr>
      <w:r>
        <w:rPr>
          <w:rFonts w:ascii="Trebuchet MS" w:eastAsia="+mn-ea" w:hAnsi="Trebuchet MS" w:cs="+mn-cs"/>
          <w:color w:val="B9C424"/>
          <w:kern w:val="24"/>
          <w:sz w:val="48"/>
          <w:szCs w:val="48"/>
          <w:lang w:val="en-US" w:eastAsia="en-NZ"/>
        </w:rPr>
        <w:t xml:space="preserve">People were asked to rotate across four groups </w:t>
      </w:r>
      <w:r w:rsidR="003B57E2">
        <w:rPr>
          <w:rFonts w:ascii="Trebuchet MS" w:eastAsia="+mn-ea" w:hAnsi="Trebuchet MS" w:cs="+mn-cs"/>
          <w:color w:val="B9C424"/>
          <w:kern w:val="24"/>
          <w:sz w:val="48"/>
          <w:szCs w:val="48"/>
          <w:lang w:val="en-US" w:eastAsia="en-NZ"/>
        </w:rPr>
        <w:t>and</w:t>
      </w:r>
      <w:r>
        <w:rPr>
          <w:rFonts w:ascii="Trebuchet MS" w:eastAsia="+mn-ea" w:hAnsi="Trebuchet MS" w:cs="+mn-cs"/>
          <w:color w:val="B9C424"/>
          <w:kern w:val="24"/>
          <w:sz w:val="48"/>
          <w:szCs w:val="48"/>
          <w:lang w:val="en-US" w:eastAsia="en-NZ"/>
        </w:rPr>
        <w:t xml:space="preserve"> discuss the challenges and possible solutions to implementing the above</w:t>
      </w:r>
      <w:r w:rsidR="003B57E2">
        <w:rPr>
          <w:rFonts w:ascii="Trebuchet MS" w:eastAsia="+mn-ea" w:hAnsi="Trebuchet MS" w:cs="+mn-cs"/>
          <w:color w:val="B9C424"/>
          <w:kern w:val="24"/>
          <w:sz w:val="48"/>
          <w:szCs w:val="48"/>
          <w:lang w:val="en-US" w:eastAsia="en-NZ"/>
        </w:rPr>
        <w:t>.</w:t>
      </w:r>
      <w:bookmarkStart w:id="0" w:name="_GoBack"/>
      <w:bookmarkEnd w:id="0"/>
    </w:p>
    <w:p w:rsidR="00156C6E" w:rsidRDefault="00156C6E" w:rsidP="00455DED">
      <w:pPr>
        <w:rPr>
          <w:rFonts w:ascii="Trebuchet MS" w:eastAsia="+mn-ea" w:hAnsi="Trebuchet MS" w:cs="+mn-cs"/>
          <w:color w:val="B9C424"/>
          <w:kern w:val="24"/>
          <w:sz w:val="48"/>
          <w:szCs w:val="48"/>
          <w:lang w:val="en-US" w:eastAsia="en-NZ"/>
        </w:rPr>
      </w:pPr>
    </w:p>
    <w:p w:rsidR="00156C6E" w:rsidRDefault="00156C6E" w:rsidP="00455DED">
      <w:pPr>
        <w:rPr>
          <w:rFonts w:ascii="Trebuchet MS" w:eastAsia="+mn-ea" w:hAnsi="Trebuchet MS" w:cs="+mn-cs"/>
          <w:color w:val="B9C424"/>
          <w:kern w:val="24"/>
          <w:sz w:val="48"/>
          <w:szCs w:val="48"/>
          <w:lang w:val="en-US" w:eastAsia="en-NZ"/>
        </w:rPr>
      </w:pPr>
    </w:p>
    <w:p w:rsidR="00455DED" w:rsidRDefault="00455DED" w:rsidP="00455DED">
      <w:pPr>
        <w:rPr>
          <w:rFonts w:ascii="Trebuchet MS" w:eastAsia="+mn-ea" w:hAnsi="Trebuchet MS" w:cs="+mn-cs"/>
          <w:color w:val="B9C424"/>
          <w:kern w:val="24"/>
          <w:sz w:val="48"/>
          <w:szCs w:val="48"/>
          <w:lang w:val="en-US" w:eastAsia="en-NZ"/>
        </w:rPr>
      </w:pPr>
      <w:r w:rsidRPr="00DB7D2D">
        <w:rPr>
          <w:rFonts w:ascii="Trebuchet MS" w:eastAsia="+mn-ea" w:hAnsi="Trebuchet MS" w:cs="+mn-cs"/>
          <w:color w:val="B9C424"/>
          <w:kern w:val="24"/>
          <w:sz w:val="48"/>
          <w:szCs w:val="48"/>
          <w:lang w:val="en-US" w:eastAsia="en-NZ"/>
        </w:rPr>
        <w:t>Full Booking to Partnership</w:t>
      </w:r>
    </w:p>
    <w:p w:rsidR="00156C6E" w:rsidRDefault="00156C6E" w:rsidP="00455DED">
      <w:pPr>
        <w:rPr>
          <w:rFonts w:ascii="Trebuchet MS" w:eastAsia="+mn-ea" w:hAnsi="Trebuchet MS" w:cs="+mn-cs"/>
          <w:color w:val="B9C424"/>
          <w:kern w:val="24"/>
          <w:sz w:val="28"/>
          <w:szCs w:val="28"/>
          <w:lang w:val="en-US" w:eastAsia="en-NZ"/>
        </w:rPr>
      </w:pPr>
      <w:r w:rsidRPr="00156C6E">
        <w:rPr>
          <w:rFonts w:ascii="Trebuchet MS" w:eastAsia="+mn-ea" w:hAnsi="Trebuchet MS" w:cs="+mn-cs"/>
          <w:color w:val="B9C424"/>
          <w:kern w:val="24"/>
          <w:sz w:val="28"/>
          <w:szCs w:val="28"/>
          <w:lang w:val="en-US" w:eastAsia="en-NZ"/>
        </w:rPr>
        <w:t>Definition</w:t>
      </w:r>
    </w:p>
    <w:p w:rsidR="00156C6E" w:rsidRPr="00D83F65" w:rsidRDefault="00156C6E" w:rsidP="00156C6E">
      <w:pPr>
        <w:rPr>
          <w:sz w:val="28"/>
          <w:szCs w:val="28"/>
        </w:rPr>
      </w:pPr>
      <w:r w:rsidRPr="00D83F65">
        <w:rPr>
          <w:sz w:val="28"/>
          <w:szCs w:val="28"/>
        </w:rPr>
        <w:t>If the service user is going to return for partnership work a system exists whereby they can leave the Choice appointment with a booked Partnership appointment with the selected clinician/s. Full booking to partnership requires a partnership diary and no internal waiting list.</w:t>
      </w:r>
    </w:p>
    <w:p w:rsidR="00156C6E" w:rsidRPr="00D83F65" w:rsidRDefault="00156C6E" w:rsidP="00156C6E">
      <w:pPr>
        <w:numPr>
          <w:ilvl w:val="0"/>
          <w:numId w:val="7"/>
        </w:numPr>
        <w:rPr>
          <w:sz w:val="28"/>
          <w:szCs w:val="28"/>
        </w:rPr>
      </w:pPr>
      <w:r w:rsidRPr="00D83F65">
        <w:rPr>
          <w:sz w:val="28"/>
          <w:szCs w:val="28"/>
        </w:rPr>
        <w:t>Full booking extends your capacity by moving clients into anticipated capacity (planned Core Partnership appointments), rather than waiting for capacity to appear. This improves your flow.</w:t>
      </w:r>
    </w:p>
    <w:p w:rsidR="00156C6E" w:rsidRPr="00D83F65" w:rsidRDefault="00156C6E" w:rsidP="00156C6E">
      <w:pPr>
        <w:rPr>
          <w:sz w:val="28"/>
          <w:szCs w:val="28"/>
        </w:rPr>
      </w:pPr>
    </w:p>
    <w:p w:rsidR="00156C6E" w:rsidRPr="00D83F65" w:rsidRDefault="00156C6E" w:rsidP="00156C6E">
      <w:pPr>
        <w:numPr>
          <w:ilvl w:val="0"/>
          <w:numId w:val="7"/>
        </w:numPr>
        <w:rPr>
          <w:sz w:val="28"/>
          <w:szCs w:val="28"/>
        </w:rPr>
      </w:pPr>
      <w:r w:rsidRPr="00D83F65">
        <w:rPr>
          <w:sz w:val="28"/>
          <w:szCs w:val="28"/>
        </w:rPr>
        <w:t>To implement Full Booking to Partnership you need a clinic diary system of blank Core Partnership appointments available to fully book into. This needs team and individual job planning to be done.</w:t>
      </w:r>
    </w:p>
    <w:p w:rsidR="00156C6E" w:rsidRPr="00156C6E" w:rsidRDefault="00156C6E" w:rsidP="00156C6E">
      <w:pPr>
        <w:rPr>
          <w:rFonts w:ascii="Trebuchet MS" w:eastAsia="+mn-ea" w:hAnsi="Trebuchet MS" w:cs="+mn-cs"/>
          <w:color w:val="B9C424"/>
          <w:kern w:val="24"/>
          <w:sz w:val="28"/>
          <w:szCs w:val="28"/>
          <w:lang w:eastAsia="en-NZ"/>
        </w:rPr>
      </w:pPr>
    </w:p>
    <w:p w:rsidR="00156C6E" w:rsidRPr="00156C6E" w:rsidRDefault="00156C6E" w:rsidP="00156C6E">
      <w:pPr>
        <w:rPr>
          <w:rFonts w:ascii="Trebuchet MS" w:eastAsia="+mn-ea" w:hAnsi="Trebuchet MS" w:cs="+mn-cs"/>
          <w:b/>
          <w:i/>
          <w:color w:val="B9C424"/>
          <w:kern w:val="24"/>
          <w:sz w:val="28"/>
          <w:szCs w:val="28"/>
          <w:lang w:eastAsia="en-NZ"/>
        </w:rPr>
      </w:pPr>
      <w:r w:rsidRPr="00156C6E">
        <w:rPr>
          <w:rFonts w:ascii="Trebuchet MS" w:eastAsia="+mn-ea" w:hAnsi="Trebuchet MS" w:cs="+mn-cs"/>
          <w:b/>
          <w:i/>
          <w:color w:val="B9C424"/>
          <w:kern w:val="24"/>
          <w:sz w:val="28"/>
          <w:szCs w:val="28"/>
          <w:lang w:eastAsia="en-NZ"/>
        </w:rPr>
        <w:t>What are the challenges to implementing Full Booking to Partnership?</w:t>
      </w:r>
    </w:p>
    <w:p w:rsidR="00156C6E" w:rsidRPr="00156C6E" w:rsidRDefault="00156C6E" w:rsidP="00156C6E">
      <w:pPr>
        <w:rPr>
          <w:rFonts w:ascii="Trebuchet MS" w:eastAsia="+mn-ea" w:hAnsi="Trebuchet MS" w:cs="+mn-cs"/>
          <w:b/>
          <w:i/>
          <w:color w:val="B9C424"/>
          <w:kern w:val="24"/>
          <w:sz w:val="28"/>
          <w:szCs w:val="28"/>
          <w:lang w:eastAsia="en-NZ"/>
        </w:rPr>
      </w:pPr>
      <w:r w:rsidRPr="00156C6E">
        <w:rPr>
          <w:rFonts w:ascii="Trebuchet MS" w:eastAsia="+mn-ea" w:hAnsi="Trebuchet MS" w:cs="+mn-cs"/>
          <w:b/>
          <w:i/>
          <w:color w:val="B9C424"/>
          <w:kern w:val="24"/>
          <w:sz w:val="28"/>
          <w:szCs w:val="28"/>
          <w:lang w:eastAsia="en-NZ"/>
        </w:rPr>
        <w:t>Discuss possible solutions</w:t>
      </w:r>
    </w:p>
    <w:p w:rsidR="00156C6E" w:rsidRDefault="00156C6E" w:rsidP="00455DED">
      <w:pPr>
        <w:rPr>
          <w:rFonts w:ascii="Trebuchet MS" w:eastAsia="+mn-ea" w:hAnsi="Trebuchet MS" w:cs="+mn-cs"/>
          <w:color w:val="B9C424"/>
          <w:kern w:val="24"/>
          <w:sz w:val="28"/>
          <w:szCs w:val="28"/>
          <w:lang w:val="en-US" w:eastAsia="en-NZ"/>
        </w:rPr>
      </w:pPr>
    </w:p>
    <w:p w:rsidR="00156C6E" w:rsidRDefault="00156C6E" w:rsidP="00455DED">
      <w:pPr>
        <w:rPr>
          <w:rFonts w:ascii="Trebuchet MS" w:eastAsia="+mn-ea" w:hAnsi="Trebuchet MS" w:cs="+mn-cs"/>
          <w:color w:val="B9C424"/>
          <w:kern w:val="24"/>
          <w:sz w:val="28"/>
          <w:szCs w:val="28"/>
          <w:lang w:val="en-US" w:eastAsia="en-NZ"/>
        </w:rPr>
      </w:pPr>
    </w:p>
    <w:p w:rsidR="00156C6E" w:rsidRDefault="00156C6E" w:rsidP="00455DED">
      <w:pPr>
        <w:rPr>
          <w:rFonts w:ascii="Trebuchet MS" w:eastAsia="+mn-ea" w:hAnsi="Trebuchet MS" w:cs="+mn-cs"/>
          <w:color w:val="B9C424"/>
          <w:kern w:val="24"/>
          <w:sz w:val="28"/>
          <w:szCs w:val="28"/>
          <w:lang w:val="en-US" w:eastAsia="en-NZ"/>
        </w:rPr>
      </w:pPr>
    </w:p>
    <w:p w:rsidR="00D83F65" w:rsidRDefault="00D83F65" w:rsidP="00455DED">
      <w:pPr>
        <w:rPr>
          <w:rFonts w:ascii="Trebuchet MS" w:eastAsia="+mn-ea" w:hAnsi="Trebuchet MS" w:cs="+mn-cs"/>
          <w:color w:val="B9C424"/>
          <w:kern w:val="24"/>
          <w:sz w:val="28"/>
          <w:szCs w:val="28"/>
          <w:lang w:val="en-US" w:eastAsia="en-NZ"/>
        </w:rPr>
      </w:pPr>
    </w:p>
    <w:p w:rsidR="00D83F65" w:rsidRDefault="00D83F65" w:rsidP="00455DED">
      <w:pPr>
        <w:rPr>
          <w:rFonts w:ascii="Trebuchet MS" w:eastAsia="+mn-ea" w:hAnsi="Trebuchet MS" w:cs="+mn-cs"/>
          <w:color w:val="B9C424"/>
          <w:kern w:val="24"/>
          <w:sz w:val="28"/>
          <w:szCs w:val="28"/>
          <w:lang w:val="en-US" w:eastAsia="en-NZ"/>
        </w:rPr>
      </w:pPr>
    </w:p>
    <w:p w:rsidR="00156C6E" w:rsidRPr="00156C6E" w:rsidRDefault="00156C6E" w:rsidP="00455DED">
      <w:pPr>
        <w:rPr>
          <w:rFonts w:ascii="Trebuchet MS" w:eastAsia="+mn-ea" w:hAnsi="Trebuchet MS" w:cs="+mn-cs"/>
          <w:color w:val="B9C424"/>
          <w:kern w:val="24"/>
          <w:sz w:val="28"/>
          <w:szCs w:val="28"/>
          <w:lang w:val="en-US" w:eastAsia="en-NZ"/>
        </w:rPr>
      </w:pPr>
      <w:r>
        <w:rPr>
          <w:rFonts w:ascii="Trebuchet MS" w:eastAsia="+mn-ea" w:hAnsi="Trebuchet MS" w:cs="+mn-cs"/>
          <w:color w:val="B9C424"/>
          <w:kern w:val="24"/>
          <w:sz w:val="28"/>
          <w:szCs w:val="28"/>
          <w:lang w:val="en-US" w:eastAsia="en-NZ"/>
        </w:rPr>
        <w:t>Group responses</w:t>
      </w:r>
    </w:p>
    <w:p w:rsidR="00455DED" w:rsidRDefault="00455DED" w:rsidP="00455DED">
      <w:pPr>
        <w:rPr>
          <w:sz w:val="28"/>
          <w:szCs w:val="28"/>
        </w:rPr>
      </w:pPr>
      <w:r>
        <w:rPr>
          <w:sz w:val="28"/>
          <w:szCs w:val="28"/>
        </w:rPr>
        <w:t>History of CAPA – Ann</w:t>
      </w:r>
      <w:r w:rsidR="000A38AE">
        <w:rPr>
          <w:sz w:val="28"/>
          <w:szCs w:val="28"/>
        </w:rPr>
        <w:t>e</w:t>
      </w:r>
      <w:r>
        <w:rPr>
          <w:sz w:val="28"/>
          <w:szCs w:val="28"/>
        </w:rPr>
        <w:t xml:space="preserve"> and Steve did a lot of the initial Choice Appointments. In NZ we don’t have that resource of very experienced people to just do Choice.</w:t>
      </w:r>
    </w:p>
    <w:p w:rsidR="000A38AE" w:rsidRDefault="000A38AE" w:rsidP="000A38AE">
      <w:pPr>
        <w:rPr>
          <w:sz w:val="28"/>
          <w:szCs w:val="28"/>
        </w:rPr>
      </w:pPr>
      <w:r>
        <w:rPr>
          <w:sz w:val="28"/>
          <w:szCs w:val="28"/>
        </w:rPr>
        <w:t xml:space="preserve">Some services </w:t>
      </w:r>
      <w:r>
        <w:rPr>
          <w:sz w:val="28"/>
          <w:szCs w:val="28"/>
        </w:rPr>
        <w:t xml:space="preserve">therefore </w:t>
      </w:r>
      <w:r>
        <w:rPr>
          <w:sz w:val="28"/>
          <w:szCs w:val="28"/>
        </w:rPr>
        <w:t xml:space="preserve">use a post Choice mini MDT to allocate </w:t>
      </w:r>
      <w:r>
        <w:rPr>
          <w:sz w:val="28"/>
          <w:szCs w:val="28"/>
        </w:rPr>
        <w:t>(</w:t>
      </w:r>
      <w:r>
        <w:rPr>
          <w:sz w:val="28"/>
          <w:szCs w:val="28"/>
        </w:rPr>
        <w:t>or not) into partnership.</w:t>
      </w:r>
    </w:p>
    <w:p w:rsidR="000A38AE" w:rsidRDefault="000A38AE" w:rsidP="000A38AE">
      <w:pPr>
        <w:rPr>
          <w:sz w:val="28"/>
          <w:szCs w:val="28"/>
        </w:rPr>
      </w:pPr>
      <w:r w:rsidRPr="000A38AE">
        <w:rPr>
          <w:sz w:val="28"/>
          <w:szCs w:val="28"/>
        </w:rPr>
        <w:t>Post Choice MDTs involve Choice clinicians that have done their Choice Appointments on their given day to determine whether people are right for the service and who the appropriate partnership clinician</w:t>
      </w:r>
      <w:r>
        <w:rPr>
          <w:sz w:val="28"/>
          <w:szCs w:val="28"/>
        </w:rPr>
        <w:t xml:space="preserve"> is</w:t>
      </w:r>
      <w:r w:rsidRPr="000A38AE">
        <w:rPr>
          <w:sz w:val="28"/>
          <w:szCs w:val="28"/>
        </w:rPr>
        <w:t>.</w:t>
      </w:r>
    </w:p>
    <w:p w:rsidR="000A38AE" w:rsidRPr="000A38AE" w:rsidRDefault="00455DED" w:rsidP="000A38AE">
      <w:pPr>
        <w:pStyle w:val="ListParagraph"/>
        <w:numPr>
          <w:ilvl w:val="0"/>
          <w:numId w:val="8"/>
        </w:numPr>
        <w:rPr>
          <w:sz w:val="28"/>
          <w:szCs w:val="28"/>
        </w:rPr>
      </w:pPr>
      <w:r w:rsidRPr="000A38AE">
        <w:rPr>
          <w:sz w:val="28"/>
          <w:szCs w:val="28"/>
        </w:rPr>
        <w:t xml:space="preserve">Mini MDT post Choice </w:t>
      </w:r>
      <w:r w:rsidR="000A38AE">
        <w:rPr>
          <w:sz w:val="28"/>
          <w:szCs w:val="28"/>
        </w:rPr>
        <w:t xml:space="preserve">, </w:t>
      </w:r>
      <w:r w:rsidRPr="000A38AE">
        <w:rPr>
          <w:b/>
          <w:sz w:val="28"/>
          <w:szCs w:val="28"/>
        </w:rPr>
        <w:t>benefits:</w:t>
      </w:r>
      <w:r w:rsidRPr="000A38AE">
        <w:rPr>
          <w:sz w:val="28"/>
          <w:szCs w:val="28"/>
        </w:rPr>
        <w:t xml:space="preserve"> </w:t>
      </w:r>
    </w:p>
    <w:p w:rsidR="00455DED" w:rsidRPr="000A38AE" w:rsidRDefault="00455DED" w:rsidP="000A38AE">
      <w:pPr>
        <w:pStyle w:val="ListParagraph"/>
        <w:numPr>
          <w:ilvl w:val="0"/>
          <w:numId w:val="3"/>
        </w:numPr>
        <w:rPr>
          <w:sz w:val="28"/>
          <w:szCs w:val="28"/>
        </w:rPr>
      </w:pPr>
      <w:r w:rsidRPr="000A38AE">
        <w:rPr>
          <w:sz w:val="28"/>
          <w:szCs w:val="28"/>
        </w:rPr>
        <w:t>mitigates risks across disciplines</w:t>
      </w:r>
    </w:p>
    <w:p w:rsidR="00455DED" w:rsidRDefault="00455DED" w:rsidP="00455DED">
      <w:pPr>
        <w:pStyle w:val="ListParagraph"/>
        <w:numPr>
          <w:ilvl w:val="0"/>
          <w:numId w:val="3"/>
        </w:numPr>
        <w:spacing w:after="0" w:line="240" w:lineRule="auto"/>
        <w:rPr>
          <w:sz w:val="28"/>
          <w:szCs w:val="28"/>
        </w:rPr>
      </w:pPr>
      <w:r>
        <w:rPr>
          <w:sz w:val="28"/>
          <w:szCs w:val="28"/>
        </w:rPr>
        <w:t>Stops same person being allocated the same sorts of cases.</w:t>
      </w:r>
    </w:p>
    <w:p w:rsidR="00455DED" w:rsidRDefault="00455DED" w:rsidP="00455DED">
      <w:pPr>
        <w:pStyle w:val="ListParagraph"/>
        <w:numPr>
          <w:ilvl w:val="0"/>
          <w:numId w:val="3"/>
        </w:numPr>
        <w:spacing w:after="0" w:line="240" w:lineRule="auto"/>
        <w:rPr>
          <w:sz w:val="28"/>
          <w:szCs w:val="28"/>
        </w:rPr>
      </w:pPr>
      <w:r>
        <w:rPr>
          <w:sz w:val="28"/>
          <w:szCs w:val="28"/>
        </w:rPr>
        <w:t>Supports allocation process</w:t>
      </w:r>
    </w:p>
    <w:p w:rsidR="00455DED" w:rsidRDefault="00455DED" w:rsidP="00455DED">
      <w:pPr>
        <w:rPr>
          <w:sz w:val="28"/>
          <w:szCs w:val="28"/>
        </w:rPr>
      </w:pPr>
    </w:p>
    <w:p w:rsidR="00455DED" w:rsidRPr="000A38AE" w:rsidRDefault="00455DED" w:rsidP="000A38AE">
      <w:pPr>
        <w:pStyle w:val="ListParagraph"/>
        <w:numPr>
          <w:ilvl w:val="0"/>
          <w:numId w:val="8"/>
        </w:numPr>
        <w:rPr>
          <w:sz w:val="28"/>
          <w:szCs w:val="28"/>
        </w:rPr>
      </w:pPr>
      <w:r w:rsidRPr="000A38AE">
        <w:rPr>
          <w:sz w:val="28"/>
          <w:szCs w:val="28"/>
        </w:rPr>
        <w:t xml:space="preserve">If </w:t>
      </w:r>
      <w:r w:rsidR="000A38AE" w:rsidRPr="000A38AE">
        <w:rPr>
          <w:sz w:val="28"/>
          <w:szCs w:val="28"/>
        </w:rPr>
        <w:t xml:space="preserve">post Choice mini MDTs held </w:t>
      </w:r>
      <w:r w:rsidRPr="000A38AE">
        <w:rPr>
          <w:sz w:val="28"/>
          <w:szCs w:val="28"/>
        </w:rPr>
        <w:t>routinely after Choice clinics</w:t>
      </w:r>
      <w:r w:rsidR="000A38AE" w:rsidRPr="000A38AE">
        <w:rPr>
          <w:sz w:val="28"/>
          <w:szCs w:val="28"/>
        </w:rPr>
        <w:t>,</w:t>
      </w:r>
      <w:r w:rsidRPr="000A38AE">
        <w:rPr>
          <w:sz w:val="28"/>
          <w:szCs w:val="28"/>
        </w:rPr>
        <w:t xml:space="preserve"> service is able to provide a quick turnaround post Choice, with whanau notified.</w:t>
      </w:r>
      <w:r w:rsidR="000A38AE" w:rsidRPr="000A38AE">
        <w:rPr>
          <w:sz w:val="28"/>
          <w:szCs w:val="28"/>
        </w:rPr>
        <w:t xml:space="preserve"> </w:t>
      </w:r>
      <w:r w:rsidRPr="000A38AE">
        <w:rPr>
          <w:sz w:val="28"/>
          <w:szCs w:val="28"/>
        </w:rPr>
        <w:t xml:space="preserve">If mini MDTs are held a week later following a </w:t>
      </w:r>
      <w:r w:rsidR="000A38AE">
        <w:rPr>
          <w:sz w:val="28"/>
          <w:szCs w:val="28"/>
        </w:rPr>
        <w:t>Choice clinic</w:t>
      </w:r>
      <w:r w:rsidRPr="000A38AE">
        <w:rPr>
          <w:sz w:val="28"/>
          <w:szCs w:val="28"/>
        </w:rPr>
        <w:t>, it leads to</w:t>
      </w:r>
      <w:r w:rsidRPr="000A38AE">
        <w:rPr>
          <w:b/>
          <w:sz w:val="28"/>
          <w:szCs w:val="28"/>
        </w:rPr>
        <w:t xml:space="preserve"> bottlenecks</w:t>
      </w:r>
      <w:r w:rsidRPr="000A38AE">
        <w:rPr>
          <w:sz w:val="28"/>
          <w:szCs w:val="28"/>
        </w:rPr>
        <w:t>.</w:t>
      </w:r>
    </w:p>
    <w:p w:rsidR="00455DED" w:rsidRPr="00BB73E5" w:rsidRDefault="00455DED" w:rsidP="00455DED">
      <w:pPr>
        <w:rPr>
          <w:sz w:val="28"/>
          <w:szCs w:val="28"/>
        </w:rPr>
      </w:pPr>
      <w:r>
        <w:rPr>
          <w:sz w:val="28"/>
          <w:szCs w:val="28"/>
        </w:rPr>
        <w:t>Electronic diary – helps identify early when there are not enough partnerships, which can lead to discussion</w:t>
      </w:r>
      <w:r w:rsidR="000A38AE">
        <w:rPr>
          <w:sz w:val="28"/>
          <w:szCs w:val="28"/>
        </w:rPr>
        <w:t xml:space="preserve"> in larger weekly MDT about who could flex. MDT also </w:t>
      </w:r>
      <w:r>
        <w:rPr>
          <w:sz w:val="28"/>
          <w:szCs w:val="28"/>
        </w:rPr>
        <w:t>opportunity to revisit job plans, also</w:t>
      </w:r>
      <w:r w:rsidR="000A38AE">
        <w:rPr>
          <w:sz w:val="28"/>
          <w:szCs w:val="28"/>
        </w:rPr>
        <w:t xml:space="preserve"> assist</w:t>
      </w:r>
      <w:r>
        <w:rPr>
          <w:sz w:val="28"/>
          <w:szCs w:val="28"/>
        </w:rPr>
        <w:t xml:space="preserve"> with transition planning</w:t>
      </w:r>
    </w:p>
    <w:p w:rsidR="00455DED" w:rsidRDefault="00455DED" w:rsidP="00455DED">
      <w:pPr>
        <w:rPr>
          <w:sz w:val="28"/>
          <w:szCs w:val="28"/>
        </w:rPr>
      </w:pPr>
    </w:p>
    <w:p w:rsidR="00455DED" w:rsidRDefault="00455DED" w:rsidP="00455DED">
      <w:pPr>
        <w:rPr>
          <w:sz w:val="28"/>
          <w:szCs w:val="28"/>
        </w:rPr>
      </w:pPr>
    </w:p>
    <w:p w:rsidR="00455DED" w:rsidRDefault="00455DED" w:rsidP="00455DED">
      <w:pPr>
        <w:rPr>
          <w:sz w:val="28"/>
          <w:szCs w:val="28"/>
        </w:rPr>
      </w:pPr>
    </w:p>
    <w:p w:rsidR="00455DED" w:rsidRDefault="00455DED" w:rsidP="00455DED">
      <w:pPr>
        <w:rPr>
          <w:sz w:val="28"/>
          <w:szCs w:val="28"/>
        </w:rPr>
      </w:pPr>
    </w:p>
    <w:p w:rsidR="00455DED" w:rsidRDefault="00455DED" w:rsidP="00455DED">
      <w:pPr>
        <w:rPr>
          <w:sz w:val="28"/>
          <w:szCs w:val="28"/>
        </w:rPr>
      </w:pPr>
      <w:r>
        <w:rPr>
          <w:sz w:val="28"/>
          <w:szCs w:val="28"/>
        </w:rPr>
        <w:t>Choice clinician meeting useful to recap – monitor allocation also – so that partnership clinicians don’t get the same type of cases.</w:t>
      </w:r>
    </w:p>
    <w:p w:rsidR="00455DED" w:rsidRDefault="00455DED" w:rsidP="00455DED">
      <w:pPr>
        <w:rPr>
          <w:sz w:val="28"/>
          <w:szCs w:val="28"/>
        </w:rPr>
      </w:pPr>
      <w:r w:rsidRPr="000A38AE">
        <w:rPr>
          <w:b/>
          <w:sz w:val="28"/>
          <w:szCs w:val="28"/>
        </w:rPr>
        <w:t>Question</w:t>
      </w:r>
      <w:r>
        <w:rPr>
          <w:sz w:val="28"/>
          <w:szCs w:val="28"/>
        </w:rPr>
        <w:t>: How would a psychometric test fit into this? Book out for 6 weeks or wait until results back before booking partnership appointments.</w:t>
      </w:r>
    </w:p>
    <w:p w:rsidR="00455DED" w:rsidRDefault="000A38AE" w:rsidP="00455DED">
      <w:pPr>
        <w:rPr>
          <w:sz w:val="28"/>
          <w:szCs w:val="28"/>
        </w:rPr>
      </w:pPr>
      <w:r>
        <w:rPr>
          <w:sz w:val="28"/>
          <w:szCs w:val="28"/>
        </w:rPr>
        <w:t>Services generally have l</w:t>
      </w:r>
      <w:r w:rsidR="00455DED">
        <w:rPr>
          <w:sz w:val="28"/>
          <w:szCs w:val="28"/>
        </w:rPr>
        <w:t xml:space="preserve">imited capacity for psychologist/ </w:t>
      </w:r>
      <w:r>
        <w:rPr>
          <w:sz w:val="28"/>
          <w:szCs w:val="28"/>
        </w:rPr>
        <w:t>psychiatrist</w:t>
      </w:r>
      <w:r w:rsidR="00455DED">
        <w:rPr>
          <w:sz w:val="28"/>
          <w:szCs w:val="28"/>
        </w:rPr>
        <w:t xml:space="preserve"> to partnership – but default would be general case worker would do first partnership.</w:t>
      </w:r>
    </w:p>
    <w:p w:rsidR="00455DED" w:rsidRDefault="00455DED" w:rsidP="00455DED">
      <w:pPr>
        <w:rPr>
          <w:sz w:val="28"/>
          <w:szCs w:val="28"/>
        </w:rPr>
      </w:pPr>
      <w:r>
        <w:rPr>
          <w:sz w:val="28"/>
          <w:szCs w:val="28"/>
        </w:rPr>
        <w:t xml:space="preserve">When service at capacity – </w:t>
      </w:r>
      <w:r w:rsidR="000A38AE">
        <w:rPr>
          <w:sz w:val="28"/>
          <w:szCs w:val="28"/>
        </w:rPr>
        <w:t xml:space="preserve">at </w:t>
      </w:r>
      <w:r>
        <w:rPr>
          <w:sz w:val="28"/>
          <w:szCs w:val="28"/>
        </w:rPr>
        <w:t xml:space="preserve">post Choice </w:t>
      </w:r>
      <w:r w:rsidR="000A38AE">
        <w:rPr>
          <w:sz w:val="28"/>
          <w:szCs w:val="28"/>
        </w:rPr>
        <w:t xml:space="preserve">mini MDT there is </w:t>
      </w:r>
      <w:r>
        <w:rPr>
          <w:sz w:val="28"/>
          <w:szCs w:val="28"/>
        </w:rPr>
        <w:t>group decision to allocate available partnership appointments and decide who will go on a short waitlist.</w:t>
      </w:r>
    </w:p>
    <w:p w:rsidR="000A38AE" w:rsidRDefault="000A38AE" w:rsidP="00455DED">
      <w:pPr>
        <w:rPr>
          <w:sz w:val="28"/>
          <w:szCs w:val="28"/>
        </w:rPr>
      </w:pPr>
    </w:p>
    <w:p w:rsidR="00455DED" w:rsidRPr="000A38AE" w:rsidRDefault="00455DED" w:rsidP="00455DED">
      <w:pPr>
        <w:rPr>
          <w:rFonts w:ascii="Trebuchet MS" w:eastAsia="+mn-ea" w:hAnsi="Trebuchet MS" w:cs="+mn-cs"/>
          <w:color w:val="B9C424"/>
          <w:kern w:val="24"/>
          <w:sz w:val="28"/>
          <w:szCs w:val="28"/>
          <w:lang w:val="en-US" w:eastAsia="en-NZ"/>
        </w:rPr>
      </w:pPr>
      <w:r w:rsidRPr="000A38AE">
        <w:rPr>
          <w:rFonts w:ascii="Trebuchet MS" w:eastAsia="+mn-ea" w:hAnsi="Trebuchet MS" w:cs="+mn-cs"/>
          <w:color w:val="B9C424"/>
          <w:kern w:val="24"/>
          <w:sz w:val="28"/>
          <w:szCs w:val="28"/>
          <w:lang w:val="en-US" w:eastAsia="en-NZ"/>
        </w:rPr>
        <w:t>Challenges</w:t>
      </w:r>
    </w:p>
    <w:p w:rsidR="000A38AE" w:rsidRDefault="00455DED" w:rsidP="00455DED">
      <w:pPr>
        <w:rPr>
          <w:sz w:val="28"/>
          <w:szCs w:val="28"/>
        </w:rPr>
      </w:pPr>
      <w:r>
        <w:rPr>
          <w:sz w:val="28"/>
          <w:szCs w:val="28"/>
        </w:rPr>
        <w:t>Concern though is that sometimes the ‘squeaky wheel’ get</w:t>
      </w:r>
      <w:r w:rsidR="000A38AE">
        <w:rPr>
          <w:sz w:val="28"/>
          <w:szCs w:val="28"/>
        </w:rPr>
        <w:t>s</w:t>
      </w:r>
      <w:r>
        <w:rPr>
          <w:sz w:val="28"/>
          <w:szCs w:val="28"/>
        </w:rPr>
        <w:t xml:space="preserve"> seen first. </w:t>
      </w:r>
    </w:p>
    <w:p w:rsidR="00455DED" w:rsidRDefault="000A38AE" w:rsidP="00455DED">
      <w:pPr>
        <w:rPr>
          <w:sz w:val="28"/>
          <w:szCs w:val="28"/>
        </w:rPr>
      </w:pPr>
      <w:r>
        <w:rPr>
          <w:sz w:val="28"/>
          <w:szCs w:val="28"/>
        </w:rPr>
        <w:t xml:space="preserve">= </w:t>
      </w:r>
      <w:r w:rsidR="00455DED">
        <w:rPr>
          <w:sz w:val="28"/>
          <w:szCs w:val="28"/>
        </w:rPr>
        <w:t>Criteria need to be used and reviewed regularly to determine who’s in or out.</w:t>
      </w:r>
    </w:p>
    <w:p w:rsidR="00455DED" w:rsidRDefault="00455DED" w:rsidP="00455DED">
      <w:pPr>
        <w:rPr>
          <w:sz w:val="28"/>
          <w:szCs w:val="28"/>
        </w:rPr>
      </w:pPr>
      <w:r>
        <w:rPr>
          <w:sz w:val="28"/>
          <w:szCs w:val="28"/>
        </w:rPr>
        <w:t>Current challenge is that demand in outweighing capacity. Acuity is higher. Primary level services are also struggling. Online directories like Health Point and Linkages are useful to find out what else is provided in the communi</w:t>
      </w:r>
      <w:r w:rsidR="000A38AE">
        <w:rPr>
          <w:sz w:val="28"/>
          <w:szCs w:val="28"/>
        </w:rPr>
        <w:t>ty (</w:t>
      </w:r>
      <w:r>
        <w:rPr>
          <w:sz w:val="28"/>
          <w:szCs w:val="28"/>
        </w:rPr>
        <w:t>though not always easy to navigate</w:t>
      </w:r>
      <w:r w:rsidR="000A38AE">
        <w:rPr>
          <w:sz w:val="28"/>
          <w:szCs w:val="28"/>
        </w:rPr>
        <w:t>!</w:t>
      </w:r>
      <w:r>
        <w:rPr>
          <w:sz w:val="28"/>
          <w:szCs w:val="28"/>
        </w:rPr>
        <w:t>)</w:t>
      </w:r>
    </w:p>
    <w:p w:rsidR="00D83F65" w:rsidRDefault="00455DED">
      <w:pPr>
        <w:rPr>
          <w:sz w:val="28"/>
          <w:szCs w:val="28"/>
        </w:rPr>
      </w:pPr>
      <w:r>
        <w:rPr>
          <w:sz w:val="28"/>
          <w:szCs w:val="28"/>
        </w:rPr>
        <w:t>Services used to be able to allocate post Choice – but now they go onto a wait list. Then get allocated months later wh</w:t>
      </w:r>
      <w:r>
        <w:rPr>
          <w:sz w:val="28"/>
          <w:szCs w:val="28"/>
        </w:rPr>
        <w:t>en partnership space available.</w:t>
      </w:r>
    </w:p>
    <w:p w:rsidR="003D0AC5" w:rsidRPr="00D83F65" w:rsidRDefault="009A7D2F">
      <w:pPr>
        <w:rPr>
          <w:sz w:val="28"/>
          <w:szCs w:val="28"/>
        </w:rPr>
      </w:pPr>
      <w:r w:rsidRPr="00156C6E">
        <w:rPr>
          <w:rFonts w:ascii="Trebuchet MS" w:eastAsia="+mn-ea" w:hAnsi="Trebuchet MS" w:cs="+mn-cs"/>
          <w:color w:val="B9C424"/>
          <w:kern w:val="24"/>
          <w:sz w:val="48"/>
          <w:szCs w:val="48"/>
          <w:lang w:val="en-US" w:eastAsia="en-NZ"/>
        </w:rPr>
        <w:t>Letting Go</w:t>
      </w:r>
    </w:p>
    <w:p w:rsidR="00D83F65" w:rsidRPr="00D83F65" w:rsidRDefault="00D83F65">
      <w:pPr>
        <w:rPr>
          <w:rFonts w:ascii="Trebuchet MS" w:eastAsia="+mn-ea" w:hAnsi="Trebuchet MS" w:cs="+mn-cs"/>
          <w:color w:val="B9C424"/>
          <w:kern w:val="24"/>
          <w:sz w:val="28"/>
          <w:szCs w:val="28"/>
          <w:lang w:val="en-US" w:eastAsia="en-NZ"/>
        </w:rPr>
      </w:pPr>
      <w:r w:rsidRPr="00D83F65">
        <w:rPr>
          <w:rFonts w:ascii="Trebuchet MS" w:eastAsia="+mn-ea" w:hAnsi="Trebuchet MS" w:cs="+mn-cs"/>
          <w:color w:val="B9C424"/>
          <w:kern w:val="24"/>
          <w:sz w:val="28"/>
          <w:szCs w:val="28"/>
          <w:lang w:val="en-US" w:eastAsia="en-NZ"/>
        </w:rPr>
        <w:t>Definition</w:t>
      </w:r>
      <w:r>
        <w:rPr>
          <w:rFonts w:ascii="Trebuchet MS" w:eastAsia="+mn-ea" w:hAnsi="Trebuchet MS" w:cs="+mn-cs"/>
          <w:color w:val="B9C424"/>
          <w:kern w:val="24"/>
          <w:sz w:val="28"/>
          <w:szCs w:val="28"/>
          <w:lang w:val="en-US" w:eastAsia="en-NZ"/>
        </w:rPr>
        <w:t xml:space="preserve"> and CAPA pointers</w:t>
      </w:r>
    </w:p>
    <w:p w:rsidR="00D83F65" w:rsidRPr="00D83F65" w:rsidRDefault="00D83F65" w:rsidP="00D83F65">
      <w:pPr>
        <w:pStyle w:val="ListParagraph"/>
        <w:numPr>
          <w:ilvl w:val="0"/>
          <w:numId w:val="10"/>
        </w:numPr>
        <w:rPr>
          <w:sz w:val="28"/>
          <w:szCs w:val="28"/>
        </w:rPr>
      </w:pPr>
      <w:r w:rsidRPr="00D83F65">
        <w:rPr>
          <w:sz w:val="28"/>
          <w:szCs w:val="28"/>
        </w:rPr>
        <w:t>In every family there is work “to do” and for some mental health problems our work may never be done due to the recurrent or persistent nature of the problem.</w:t>
      </w:r>
    </w:p>
    <w:p w:rsidR="00D83F65" w:rsidRPr="00D83F65" w:rsidRDefault="00D83F65" w:rsidP="00D83F65">
      <w:pPr>
        <w:pStyle w:val="ListParagraph"/>
        <w:numPr>
          <w:ilvl w:val="0"/>
          <w:numId w:val="10"/>
        </w:numPr>
        <w:rPr>
          <w:sz w:val="28"/>
          <w:szCs w:val="28"/>
        </w:rPr>
      </w:pPr>
      <w:r w:rsidRPr="00D83F65">
        <w:rPr>
          <w:sz w:val="28"/>
          <w:szCs w:val="28"/>
        </w:rPr>
        <w:t>CAMHS interventions may involve a burst of intense contact during times of acute difficulty followed by infrequent ‘booster’ contact.</w:t>
      </w:r>
    </w:p>
    <w:p w:rsidR="00D83F65" w:rsidRPr="00D83F65" w:rsidRDefault="00D83F65" w:rsidP="00D83F65">
      <w:pPr>
        <w:pStyle w:val="ListParagraph"/>
        <w:numPr>
          <w:ilvl w:val="0"/>
          <w:numId w:val="10"/>
        </w:numPr>
        <w:rPr>
          <w:sz w:val="28"/>
          <w:szCs w:val="28"/>
        </w:rPr>
      </w:pPr>
      <w:r w:rsidRPr="00D83F65">
        <w:rPr>
          <w:sz w:val="28"/>
          <w:szCs w:val="28"/>
        </w:rPr>
        <w:t>For families with multiple, complex health and social care needs – it’s important for CAMHS not to work in isolation. Families may continue to need help and support but not always from CAMHS. The sooner we engage EFFECTIVELY with other systems the better we can let go of families appropriately and safely.</w:t>
      </w:r>
    </w:p>
    <w:p w:rsidR="00D83F65" w:rsidRPr="00D83F65" w:rsidRDefault="00D83F65" w:rsidP="00D83F65">
      <w:pPr>
        <w:pStyle w:val="ListParagraph"/>
        <w:numPr>
          <w:ilvl w:val="0"/>
          <w:numId w:val="10"/>
        </w:numPr>
        <w:rPr>
          <w:sz w:val="28"/>
          <w:szCs w:val="28"/>
        </w:rPr>
      </w:pPr>
      <w:r w:rsidRPr="00D83F65">
        <w:rPr>
          <w:sz w:val="28"/>
          <w:szCs w:val="28"/>
        </w:rPr>
        <w:t>The amount and duration of work we do with families is so much more significant than the referral rate in determining the size of waiting lists.</w:t>
      </w:r>
    </w:p>
    <w:p w:rsidR="00D83F65" w:rsidRPr="00D83F65" w:rsidRDefault="00D83F65" w:rsidP="00D83F65">
      <w:pPr>
        <w:rPr>
          <w:b/>
          <w:sz w:val="28"/>
          <w:szCs w:val="28"/>
        </w:rPr>
      </w:pPr>
      <w:r w:rsidRPr="00D83F65">
        <w:rPr>
          <w:b/>
          <w:sz w:val="28"/>
          <w:szCs w:val="28"/>
        </w:rPr>
        <w:t xml:space="preserve">Manage variation in closing cases </w:t>
      </w:r>
    </w:p>
    <w:p w:rsidR="00D83F65" w:rsidRPr="00D83F65" w:rsidRDefault="00D83F65" w:rsidP="00D83F65">
      <w:pPr>
        <w:pStyle w:val="ListParagraph"/>
        <w:numPr>
          <w:ilvl w:val="0"/>
          <w:numId w:val="9"/>
        </w:numPr>
        <w:rPr>
          <w:sz w:val="28"/>
          <w:szCs w:val="28"/>
        </w:rPr>
      </w:pPr>
      <w:r w:rsidRPr="00D83F65">
        <w:rPr>
          <w:sz w:val="28"/>
          <w:szCs w:val="28"/>
        </w:rPr>
        <w:t>ask what needs to be done to close the case at supervision</w:t>
      </w:r>
    </w:p>
    <w:p w:rsidR="00D83F65" w:rsidRPr="00D83F65" w:rsidRDefault="00D83F65" w:rsidP="00D83F65">
      <w:pPr>
        <w:pStyle w:val="ListParagraph"/>
        <w:numPr>
          <w:ilvl w:val="0"/>
          <w:numId w:val="9"/>
        </w:numPr>
        <w:rPr>
          <w:sz w:val="28"/>
          <w:szCs w:val="28"/>
        </w:rPr>
      </w:pPr>
      <w:r w:rsidRPr="00D83F65">
        <w:rPr>
          <w:sz w:val="28"/>
          <w:szCs w:val="28"/>
        </w:rPr>
        <w:t>start discussing with families the time when they will no longer come to the service, right from first contact</w:t>
      </w:r>
    </w:p>
    <w:p w:rsidR="00D83F65" w:rsidRPr="00D83F65" w:rsidRDefault="00D83F65" w:rsidP="00D83F65">
      <w:pPr>
        <w:rPr>
          <w:b/>
          <w:sz w:val="28"/>
          <w:szCs w:val="28"/>
        </w:rPr>
      </w:pPr>
      <w:r w:rsidRPr="00D83F65">
        <w:rPr>
          <w:b/>
          <w:sz w:val="28"/>
          <w:szCs w:val="28"/>
        </w:rPr>
        <w:t>Use Care Plans</w:t>
      </w:r>
    </w:p>
    <w:p w:rsidR="00D83F65" w:rsidRPr="00D83F65" w:rsidRDefault="00D83F65" w:rsidP="00D83F65">
      <w:pPr>
        <w:pStyle w:val="ListParagraph"/>
        <w:numPr>
          <w:ilvl w:val="0"/>
          <w:numId w:val="9"/>
        </w:numPr>
        <w:rPr>
          <w:sz w:val="28"/>
          <w:szCs w:val="28"/>
        </w:rPr>
      </w:pPr>
      <w:r w:rsidRPr="00D83F65">
        <w:rPr>
          <w:sz w:val="28"/>
          <w:szCs w:val="28"/>
        </w:rPr>
        <w:t>as a team agree on the headings and format of care plans</w:t>
      </w:r>
    </w:p>
    <w:p w:rsidR="00D83F65" w:rsidRPr="00D83F65" w:rsidRDefault="00D83F65" w:rsidP="00D83F65">
      <w:pPr>
        <w:pStyle w:val="ListParagraph"/>
        <w:numPr>
          <w:ilvl w:val="0"/>
          <w:numId w:val="9"/>
        </w:numPr>
        <w:rPr>
          <w:sz w:val="28"/>
          <w:szCs w:val="28"/>
        </w:rPr>
      </w:pPr>
      <w:r w:rsidRPr="00D83F65">
        <w:rPr>
          <w:sz w:val="28"/>
          <w:szCs w:val="28"/>
        </w:rPr>
        <w:t>include reviews and outcome measures</w:t>
      </w:r>
    </w:p>
    <w:p w:rsidR="00D83F65" w:rsidRPr="00D83F65" w:rsidRDefault="00D83F65" w:rsidP="00D83F65">
      <w:pPr>
        <w:rPr>
          <w:b/>
          <w:sz w:val="28"/>
          <w:szCs w:val="28"/>
        </w:rPr>
      </w:pPr>
      <w:r w:rsidRPr="00D83F65">
        <w:rPr>
          <w:b/>
          <w:sz w:val="28"/>
          <w:szCs w:val="28"/>
        </w:rPr>
        <w:t>A systemic approach to long-term problems</w:t>
      </w:r>
    </w:p>
    <w:p w:rsidR="00D83F65" w:rsidRPr="00D83F65" w:rsidRDefault="00D83F65" w:rsidP="00D83F65">
      <w:pPr>
        <w:pStyle w:val="ListParagraph"/>
        <w:numPr>
          <w:ilvl w:val="0"/>
          <w:numId w:val="9"/>
        </w:numPr>
        <w:rPr>
          <w:sz w:val="28"/>
          <w:szCs w:val="28"/>
        </w:rPr>
      </w:pPr>
      <w:r w:rsidRPr="00D83F65">
        <w:rPr>
          <w:sz w:val="28"/>
          <w:szCs w:val="28"/>
        </w:rPr>
        <w:t>ask families with chronic problems what long terms services they need</w:t>
      </w:r>
    </w:p>
    <w:p w:rsidR="00D83F65" w:rsidRPr="00D83F65" w:rsidRDefault="00D83F65" w:rsidP="00D83F65">
      <w:pPr>
        <w:pStyle w:val="ListParagraph"/>
        <w:numPr>
          <w:ilvl w:val="0"/>
          <w:numId w:val="9"/>
        </w:numPr>
        <w:rPr>
          <w:sz w:val="28"/>
          <w:szCs w:val="28"/>
        </w:rPr>
      </w:pPr>
      <w:r w:rsidRPr="00D83F65">
        <w:rPr>
          <w:sz w:val="28"/>
          <w:szCs w:val="28"/>
        </w:rPr>
        <w:t>develop agreements with partner agencies about how to support families with long term mental health or neurodevelopmental conditions</w:t>
      </w:r>
    </w:p>
    <w:p w:rsidR="00D83F65" w:rsidRPr="00D83F65" w:rsidRDefault="00D83F65" w:rsidP="00D83F65">
      <w:pPr>
        <w:rPr>
          <w:b/>
          <w:sz w:val="28"/>
          <w:szCs w:val="28"/>
        </w:rPr>
      </w:pPr>
      <w:r w:rsidRPr="00D83F65">
        <w:rPr>
          <w:b/>
          <w:sz w:val="28"/>
          <w:szCs w:val="28"/>
        </w:rPr>
        <w:t>Peer Group Discussion (a Letting Go task)</w:t>
      </w:r>
    </w:p>
    <w:p w:rsidR="00D83F65" w:rsidRPr="00D83F65" w:rsidRDefault="00D83F65" w:rsidP="00D83F65">
      <w:pPr>
        <w:rPr>
          <w:sz w:val="28"/>
          <w:szCs w:val="28"/>
        </w:rPr>
      </w:pPr>
      <w:r w:rsidRPr="00D83F65">
        <w:rPr>
          <w:sz w:val="28"/>
          <w:szCs w:val="28"/>
        </w:rPr>
        <w:t>The service has systems for weekly small group multi-disciplinary discussion (no more than 4 staff) to consider on-going work. This is a “letting go” task as well as developing a learning culture across many clinical competencies. This is NOT the MDT or individual supervision, but may be in addition to these</w:t>
      </w:r>
    </w:p>
    <w:p w:rsidR="00D83F65" w:rsidRPr="00D83F65" w:rsidRDefault="00D83F65" w:rsidP="00D83F65">
      <w:pPr>
        <w:rPr>
          <w:sz w:val="28"/>
          <w:szCs w:val="28"/>
        </w:rPr>
      </w:pPr>
      <w:r w:rsidRPr="00D83F65">
        <w:rPr>
          <w:sz w:val="28"/>
          <w:szCs w:val="28"/>
        </w:rPr>
        <w:t>CAPA involves lots of clinical case discussion. As a minimum there must be discussion of Choice work and Partnership work in addition to individual clinical supervision. This ensures work is safe and on track, supports clinicians, and increases learning in staff. It reduces variation in practice, allows sharing of new ideas and formulations and staff enjoy it!</w:t>
      </w:r>
    </w:p>
    <w:p w:rsidR="00D83F65" w:rsidRDefault="00D83F65">
      <w:pPr>
        <w:rPr>
          <w:rFonts w:ascii="Trebuchet MS" w:eastAsia="+mn-ea" w:hAnsi="Trebuchet MS" w:cs="+mn-cs"/>
          <w:color w:val="B9C424"/>
          <w:kern w:val="24"/>
          <w:sz w:val="48"/>
          <w:szCs w:val="48"/>
          <w:lang w:val="en-US" w:eastAsia="en-NZ"/>
        </w:rPr>
      </w:pPr>
    </w:p>
    <w:p w:rsidR="00D83F65" w:rsidRPr="00D83F65" w:rsidRDefault="00D83F65" w:rsidP="00D83F65">
      <w:pPr>
        <w:rPr>
          <w:rFonts w:ascii="Trebuchet MS" w:eastAsia="+mn-ea" w:hAnsi="Trebuchet MS" w:cs="+mn-cs"/>
          <w:color w:val="B9C424"/>
          <w:kern w:val="24"/>
          <w:sz w:val="28"/>
          <w:szCs w:val="28"/>
          <w:lang w:val="en-US" w:eastAsia="en-NZ"/>
        </w:rPr>
      </w:pPr>
      <w:r w:rsidRPr="00D83F65">
        <w:rPr>
          <w:rFonts w:ascii="Trebuchet MS" w:eastAsia="+mn-ea" w:hAnsi="Trebuchet MS" w:cs="+mn-cs"/>
          <w:color w:val="B9C424"/>
          <w:kern w:val="24"/>
          <w:sz w:val="28"/>
          <w:szCs w:val="28"/>
          <w:lang w:val="en-US" w:eastAsia="en-NZ"/>
        </w:rPr>
        <w:t>What are the challenges to implementing Letting Go?</w:t>
      </w:r>
    </w:p>
    <w:p w:rsidR="00D83F65" w:rsidRPr="00D83F65" w:rsidRDefault="00D83F65" w:rsidP="00D83F65">
      <w:pPr>
        <w:rPr>
          <w:rFonts w:ascii="Trebuchet MS" w:eastAsia="+mn-ea" w:hAnsi="Trebuchet MS" w:cs="+mn-cs"/>
          <w:color w:val="B9C424"/>
          <w:kern w:val="24"/>
          <w:sz w:val="28"/>
          <w:szCs w:val="28"/>
          <w:lang w:val="en-US" w:eastAsia="en-NZ"/>
        </w:rPr>
      </w:pPr>
      <w:r w:rsidRPr="00D83F65">
        <w:rPr>
          <w:rFonts w:ascii="Trebuchet MS" w:eastAsia="+mn-ea" w:hAnsi="Trebuchet MS" w:cs="+mn-cs"/>
          <w:color w:val="B9C424"/>
          <w:kern w:val="24"/>
          <w:sz w:val="28"/>
          <w:szCs w:val="28"/>
          <w:lang w:val="en-US" w:eastAsia="en-NZ"/>
        </w:rPr>
        <w:t>Discuss possible solutions</w:t>
      </w:r>
    </w:p>
    <w:p w:rsidR="00D83F65" w:rsidRDefault="00D83F65">
      <w:pPr>
        <w:rPr>
          <w:rFonts w:ascii="Trebuchet MS" w:eastAsia="+mn-ea" w:hAnsi="Trebuchet MS" w:cs="+mn-cs"/>
          <w:color w:val="B9C424"/>
          <w:kern w:val="24"/>
          <w:sz w:val="48"/>
          <w:szCs w:val="48"/>
          <w:lang w:val="en-US" w:eastAsia="en-NZ"/>
        </w:rPr>
      </w:pPr>
    </w:p>
    <w:p w:rsidR="00D83F65" w:rsidRDefault="00D83F65">
      <w:pPr>
        <w:rPr>
          <w:rFonts w:ascii="Trebuchet MS" w:eastAsia="+mn-ea" w:hAnsi="Trebuchet MS" w:cs="+mn-cs"/>
          <w:color w:val="B9C424"/>
          <w:kern w:val="24"/>
          <w:sz w:val="48"/>
          <w:szCs w:val="48"/>
          <w:lang w:val="en-US" w:eastAsia="en-NZ"/>
        </w:rPr>
      </w:pPr>
    </w:p>
    <w:p w:rsidR="00D83F65" w:rsidRDefault="00D83F65">
      <w:pPr>
        <w:rPr>
          <w:rFonts w:ascii="Trebuchet MS" w:eastAsia="+mn-ea" w:hAnsi="Trebuchet MS" w:cs="+mn-cs"/>
          <w:color w:val="B9C424"/>
          <w:kern w:val="24"/>
          <w:sz w:val="48"/>
          <w:szCs w:val="48"/>
          <w:lang w:val="en-US" w:eastAsia="en-NZ"/>
        </w:rPr>
      </w:pPr>
    </w:p>
    <w:p w:rsidR="00D83F65" w:rsidRDefault="00D83F65">
      <w:pPr>
        <w:rPr>
          <w:rFonts w:ascii="Trebuchet MS" w:eastAsia="+mn-ea" w:hAnsi="Trebuchet MS" w:cs="+mn-cs"/>
          <w:color w:val="B9C424"/>
          <w:kern w:val="24"/>
          <w:sz w:val="48"/>
          <w:szCs w:val="48"/>
          <w:lang w:val="en-US" w:eastAsia="en-NZ"/>
        </w:rPr>
      </w:pPr>
    </w:p>
    <w:p w:rsidR="00D83F65" w:rsidRPr="00D83F65" w:rsidRDefault="00D83F65">
      <w:pPr>
        <w:rPr>
          <w:rFonts w:ascii="Trebuchet MS" w:eastAsia="+mn-ea" w:hAnsi="Trebuchet MS" w:cs="+mn-cs"/>
          <w:color w:val="B9C424"/>
          <w:kern w:val="24"/>
          <w:sz w:val="28"/>
          <w:szCs w:val="28"/>
          <w:lang w:val="en-US" w:eastAsia="en-NZ"/>
        </w:rPr>
      </w:pPr>
      <w:r w:rsidRPr="00D83F65">
        <w:rPr>
          <w:rFonts w:ascii="Trebuchet MS" w:eastAsia="+mn-ea" w:hAnsi="Trebuchet MS" w:cs="+mn-cs"/>
          <w:color w:val="B9C424"/>
          <w:kern w:val="24"/>
          <w:sz w:val="28"/>
          <w:szCs w:val="28"/>
          <w:lang w:val="en-US" w:eastAsia="en-NZ"/>
        </w:rPr>
        <w:t>Group responses</w:t>
      </w:r>
    </w:p>
    <w:p w:rsidR="009A7D2F" w:rsidRPr="00D83F65" w:rsidRDefault="00455DED">
      <w:pPr>
        <w:rPr>
          <w:sz w:val="28"/>
          <w:szCs w:val="28"/>
        </w:rPr>
      </w:pPr>
      <w:r w:rsidRPr="00D83F65">
        <w:rPr>
          <w:sz w:val="28"/>
          <w:szCs w:val="28"/>
        </w:rPr>
        <w:t>Things to consider</w:t>
      </w:r>
    </w:p>
    <w:p w:rsidR="009A7D2F" w:rsidRPr="00D83F65" w:rsidRDefault="009A7D2F" w:rsidP="009A7D2F">
      <w:pPr>
        <w:pStyle w:val="ListParagraph"/>
        <w:numPr>
          <w:ilvl w:val="0"/>
          <w:numId w:val="1"/>
        </w:numPr>
        <w:rPr>
          <w:sz w:val="28"/>
          <w:szCs w:val="28"/>
        </w:rPr>
      </w:pPr>
      <w:r w:rsidRPr="00D83F65">
        <w:rPr>
          <w:sz w:val="28"/>
          <w:szCs w:val="28"/>
        </w:rPr>
        <w:t>Asking “The Hard Questions”</w:t>
      </w:r>
    </w:p>
    <w:p w:rsidR="009A7D2F" w:rsidRPr="00D83F65" w:rsidRDefault="009A7D2F" w:rsidP="009A7D2F">
      <w:pPr>
        <w:pStyle w:val="ListParagraph"/>
        <w:numPr>
          <w:ilvl w:val="0"/>
          <w:numId w:val="1"/>
        </w:numPr>
        <w:rPr>
          <w:sz w:val="28"/>
          <w:szCs w:val="28"/>
        </w:rPr>
      </w:pPr>
      <w:r w:rsidRPr="00D83F65">
        <w:rPr>
          <w:sz w:val="28"/>
          <w:szCs w:val="28"/>
        </w:rPr>
        <w:t>Goal setting at the beginning</w:t>
      </w:r>
    </w:p>
    <w:p w:rsidR="009A7D2F" w:rsidRPr="00D83F65" w:rsidRDefault="009A7D2F" w:rsidP="009A7D2F">
      <w:pPr>
        <w:pStyle w:val="ListParagraph"/>
        <w:numPr>
          <w:ilvl w:val="0"/>
          <w:numId w:val="1"/>
        </w:numPr>
        <w:rPr>
          <w:sz w:val="28"/>
          <w:szCs w:val="28"/>
        </w:rPr>
      </w:pPr>
      <w:r w:rsidRPr="00D83F65">
        <w:rPr>
          <w:sz w:val="28"/>
          <w:szCs w:val="28"/>
        </w:rPr>
        <w:t>Keeping to our core business</w:t>
      </w:r>
    </w:p>
    <w:p w:rsidR="009A7D2F" w:rsidRPr="00D83F65" w:rsidRDefault="009A7D2F" w:rsidP="009A7D2F">
      <w:pPr>
        <w:pStyle w:val="ListParagraph"/>
        <w:numPr>
          <w:ilvl w:val="0"/>
          <w:numId w:val="1"/>
        </w:numPr>
        <w:rPr>
          <w:sz w:val="28"/>
          <w:szCs w:val="28"/>
        </w:rPr>
      </w:pPr>
      <w:r w:rsidRPr="00D83F65">
        <w:rPr>
          <w:sz w:val="28"/>
          <w:szCs w:val="28"/>
        </w:rPr>
        <w:t xml:space="preserve">More collaboration with NGO’s </w:t>
      </w:r>
    </w:p>
    <w:p w:rsidR="009A7D2F" w:rsidRPr="00D83F65" w:rsidRDefault="009A7D2F" w:rsidP="009A7D2F">
      <w:pPr>
        <w:pStyle w:val="ListParagraph"/>
        <w:numPr>
          <w:ilvl w:val="0"/>
          <w:numId w:val="1"/>
        </w:numPr>
        <w:rPr>
          <w:sz w:val="28"/>
          <w:szCs w:val="28"/>
        </w:rPr>
      </w:pPr>
      <w:r w:rsidRPr="00D83F65">
        <w:rPr>
          <w:sz w:val="28"/>
          <w:szCs w:val="28"/>
        </w:rPr>
        <w:t>Framing expectations</w:t>
      </w:r>
    </w:p>
    <w:p w:rsidR="009A7D2F" w:rsidRPr="00D83F65" w:rsidRDefault="009A7D2F" w:rsidP="009A7D2F">
      <w:pPr>
        <w:pStyle w:val="ListParagraph"/>
        <w:numPr>
          <w:ilvl w:val="0"/>
          <w:numId w:val="1"/>
        </w:numPr>
        <w:rPr>
          <w:sz w:val="28"/>
          <w:szCs w:val="28"/>
        </w:rPr>
      </w:pPr>
      <w:r w:rsidRPr="00D83F65">
        <w:rPr>
          <w:sz w:val="28"/>
          <w:szCs w:val="28"/>
        </w:rPr>
        <w:t>Individual/group/supervision</w:t>
      </w:r>
    </w:p>
    <w:p w:rsidR="009A7D2F" w:rsidRPr="00D83F65" w:rsidRDefault="009A7D2F" w:rsidP="009A7D2F">
      <w:pPr>
        <w:pStyle w:val="ListParagraph"/>
        <w:numPr>
          <w:ilvl w:val="0"/>
          <w:numId w:val="1"/>
        </w:numPr>
        <w:rPr>
          <w:sz w:val="28"/>
          <w:szCs w:val="28"/>
        </w:rPr>
      </w:pPr>
      <w:r w:rsidRPr="00D83F65">
        <w:rPr>
          <w:sz w:val="28"/>
          <w:szCs w:val="28"/>
        </w:rPr>
        <w:t>Continues to be a struggle</w:t>
      </w:r>
    </w:p>
    <w:p w:rsidR="009A7D2F" w:rsidRPr="00D83F65" w:rsidRDefault="009A7D2F" w:rsidP="009A7D2F">
      <w:pPr>
        <w:pStyle w:val="ListParagraph"/>
        <w:numPr>
          <w:ilvl w:val="0"/>
          <w:numId w:val="1"/>
        </w:numPr>
        <w:rPr>
          <w:sz w:val="28"/>
          <w:szCs w:val="28"/>
        </w:rPr>
      </w:pPr>
      <w:r w:rsidRPr="00D83F65">
        <w:rPr>
          <w:sz w:val="28"/>
          <w:szCs w:val="28"/>
        </w:rPr>
        <w:t>Multiple complex issues</w:t>
      </w:r>
    </w:p>
    <w:p w:rsidR="009A7D2F" w:rsidRPr="00D83F65" w:rsidRDefault="009A7D2F" w:rsidP="009A7D2F">
      <w:pPr>
        <w:pStyle w:val="ListParagraph"/>
        <w:numPr>
          <w:ilvl w:val="0"/>
          <w:numId w:val="1"/>
        </w:numPr>
        <w:rPr>
          <w:sz w:val="28"/>
          <w:szCs w:val="28"/>
        </w:rPr>
      </w:pPr>
      <w:r w:rsidRPr="00D83F65">
        <w:rPr>
          <w:sz w:val="28"/>
          <w:szCs w:val="28"/>
        </w:rPr>
        <w:t>Going on Parental Leave</w:t>
      </w:r>
    </w:p>
    <w:p w:rsidR="009A7D2F" w:rsidRPr="00D83F65" w:rsidRDefault="009A7D2F" w:rsidP="009A7D2F">
      <w:pPr>
        <w:pStyle w:val="ListParagraph"/>
        <w:numPr>
          <w:ilvl w:val="0"/>
          <w:numId w:val="1"/>
        </w:numPr>
        <w:rPr>
          <w:sz w:val="28"/>
          <w:szCs w:val="28"/>
        </w:rPr>
      </w:pPr>
      <w:r w:rsidRPr="00D83F65">
        <w:rPr>
          <w:sz w:val="28"/>
          <w:szCs w:val="28"/>
        </w:rPr>
        <w:t>Oh but….!!</w:t>
      </w:r>
    </w:p>
    <w:p w:rsidR="009A7D2F" w:rsidRPr="00D83F65" w:rsidRDefault="009A7D2F" w:rsidP="009A7D2F">
      <w:pPr>
        <w:pStyle w:val="ListParagraph"/>
        <w:numPr>
          <w:ilvl w:val="0"/>
          <w:numId w:val="1"/>
        </w:numPr>
        <w:rPr>
          <w:sz w:val="28"/>
          <w:szCs w:val="28"/>
        </w:rPr>
      </w:pPr>
      <w:r w:rsidRPr="00D83F65">
        <w:rPr>
          <w:sz w:val="28"/>
          <w:szCs w:val="28"/>
        </w:rPr>
        <w:t>Whose needs are being met?</w:t>
      </w:r>
    </w:p>
    <w:p w:rsidR="009A7D2F" w:rsidRPr="00D83F65" w:rsidRDefault="009A7D2F" w:rsidP="009A7D2F">
      <w:pPr>
        <w:pStyle w:val="ListParagraph"/>
        <w:numPr>
          <w:ilvl w:val="0"/>
          <w:numId w:val="1"/>
        </w:numPr>
        <w:rPr>
          <w:sz w:val="28"/>
          <w:szCs w:val="28"/>
        </w:rPr>
      </w:pPr>
      <w:r w:rsidRPr="00D83F65">
        <w:rPr>
          <w:sz w:val="28"/>
          <w:szCs w:val="28"/>
        </w:rPr>
        <w:t>Anxious picking up next clients</w:t>
      </w:r>
    </w:p>
    <w:p w:rsidR="009A7D2F" w:rsidRPr="00D83F65" w:rsidRDefault="009A7D2F" w:rsidP="009A7D2F">
      <w:pPr>
        <w:pStyle w:val="ListParagraph"/>
        <w:numPr>
          <w:ilvl w:val="0"/>
          <w:numId w:val="1"/>
        </w:numPr>
        <w:rPr>
          <w:sz w:val="28"/>
          <w:szCs w:val="28"/>
        </w:rPr>
      </w:pPr>
      <w:r w:rsidRPr="00D83F65">
        <w:rPr>
          <w:sz w:val="28"/>
          <w:szCs w:val="28"/>
        </w:rPr>
        <w:t>No appropriate service to transition to</w:t>
      </w:r>
    </w:p>
    <w:p w:rsidR="009A7D2F" w:rsidRPr="00D83F65" w:rsidRDefault="009A7D2F" w:rsidP="009A7D2F">
      <w:pPr>
        <w:pStyle w:val="ListParagraph"/>
        <w:numPr>
          <w:ilvl w:val="0"/>
          <w:numId w:val="1"/>
        </w:numPr>
        <w:rPr>
          <w:sz w:val="28"/>
          <w:szCs w:val="28"/>
        </w:rPr>
      </w:pPr>
      <w:r w:rsidRPr="00D83F65">
        <w:rPr>
          <w:sz w:val="28"/>
          <w:szCs w:val="28"/>
        </w:rPr>
        <w:t xml:space="preserve">Level of competence of NGO’s </w:t>
      </w:r>
    </w:p>
    <w:p w:rsidR="0058790D" w:rsidRPr="00D83F65" w:rsidRDefault="009A7D2F" w:rsidP="009A7D2F">
      <w:pPr>
        <w:pStyle w:val="ListParagraph"/>
        <w:numPr>
          <w:ilvl w:val="0"/>
          <w:numId w:val="1"/>
        </w:numPr>
        <w:rPr>
          <w:sz w:val="28"/>
          <w:szCs w:val="28"/>
        </w:rPr>
      </w:pPr>
      <w:r w:rsidRPr="00D83F65">
        <w:rPr>
          <w:sz w:val="28"/>
          <w:szCs w:val="28"/>
        </w:rPr>
        <w:t>Only point of contact</w:t>
      </w:r>
    </w:p>
    <w:p w:rsidR="0058790D" w:rsidRDefault="0058790D">
      <w:r>
        <w:br w:type="page"/>
      </w:r>
    </w:p>
    <w:p w:rsidR="009A7D2F" w:rsidRDefault="0089411E" w:rsidP="00156C6E">
      <w:pPr>
        <w:rPr>
          <w:rFonts w:ascii="Trebuchet MS" w:eastAsia="+mn-ea" w:hAnsi="Trebuchet MS" w:cs="+mn-cs"/>
          <w:color w:val="B9C424"/>
          <w:kern w:val="24"/>
          <w:sz w:val="48"/>
          <w:szCs w:val="48"/>
          <w:lang w:val="en-US" w:eastAsia="en-NZ"/>
        </w:rPr>
      </w:pPr>
      <w:r w:rsidRPr="00156C6E">
        <w:rPr>
          <w:rFonts w:ascii="Trebuchet MS" w:eastAsia="+mn-ea" w:hAnsi="Trebuchet MS" w:cs="+mn-cs"/>
          <w:color w:val="B9C424"/>
          <w:kern w:val="24"/>
          <w:sz w:val="48"/>
          <w:szCs w:val="48"/>
          <w:lang w:val="en-US" w:eastAsia="en-NZ"/>
        </w:rPr>
        <w:lastRenderedPageBreak/>
        <w:t>Team Away Day</w:t>
      </w:r>
      <w:r w:rsidR="00D83F65">
        <w:rPr>
          <w:rFonts w:ascii="Trebuchet MS" w:eastAsia="+mn-ea" w:hAnsi="Trebuchet MS" w:cs="+mn-cs"/>
          <w:color w:val="B9C424"/>
          <w:kern w:val="24"/>
          <w:sz w:val="48"/>
          <w:szCs w:val="48"/>
          <w:lang w:val="en-US" w:eastAsia="en-NZ"/>
        </w:rPr>
        <w:t>s</w:t>
      </w:r>
    </w:p>
    <w:p w:rsidR="00D83F65" w:rsidRPr="00D83F65" w:rsidRDefault="00D83F65" w:rsidP="00D83F65">
      <w:pPr>
        <w:rPr>
          <w:rFonts w:ascii="Trebuchet MS" w:eastAsia="+mn-ea" w:hAnsi="Trebuchet MS" w:cs="+mn-cs"/>
          <w:color w:val="B9C424"/>
          <w:kern w:val="24"/>
          <w:sz w:val="28"/>
          <w:szCs w:val="28"/>
          <w:lang w:val="en-US" w:eastAsia="en-NZ"/>
        </w:rPr>
      </w:pPr>
      <w:r w:rsidRPr="00D83F65">
        <w:rPr>
          <w:rFonts w:ascii="Trebuchet MS" w:eastAsia="+mn-ea" w:hAnsi="Trebuchet MS" w:cs="+mn-cs"/>
          <w:color w:val="B9C424"/>
          <w:kern w:val="24"/>
          <w:sz w:val="28"/>
          <w:szCs w:val="28"/>
          <w:lang w:val="en-US" w:eastAsia="en-NZ"/>
        </w:rPr>
        <w:t>Definition</w:t>
      </w:r>
      <w:r>
        <w:rPr>
          <w:rFonts w:ascii="Trebuchet MS" w:eastAsia="+mn-ea" w:hAnsi="Trebuchet MS" w:cs="+mn-cs"/>
          <w:color w:val="B9C424"/>
          <w:kern w:val="24"/>
          <w:sz w:val="28"/>
          <w:szCs w:val="28"/>
          <w:lang w:val="en-US" w:eastAsia="en-NZ"/>
        </w:rPr>
        <w:t xml:space="preserve"> and CAPA pointers</w:t>
      </w:r>
    </w:p>
    <w:p w:rsidR="00D83F65" w:rsidRPr="00D83F65" w:rsidRDefault="00D83F65" w:rsidP="00D83F65">
      <w:pPr>
        <w:rPr>
          <w:sz w:val="28"/>
          <w:szCs w:val="28"/>
        </w:rPr>
      </w:pPr>
      <w:r w:rsidRPr="00D83F65">
        <w:rPr>
          <w:sz w:val="28"/>
          <w:szCs w:val="28"/>
        </w:rPr>
        <w:t>The service has regular Team away days (at least once a quarter). The agenda is set by the team and involves content to facilitate clinical learning, team relationships and business planning. Management support this time and content and do not scrutinise the agenda</w:t>
      </w:r>
    </w:p>
    <w:p w:rsidR="00D83F65" w:rsidRPr="00D83F65" w:rsidRDefault="00D83F65" w:rsidP="00D83F65">
      <w:pPr>
        <w:rPr>
          <w:sz w:val="28"/>
          <w:szCs w:val="28"/>
        </w:rPr>
      </w:pPr>
      <w:r w:rsidRPr="00D83F65">
        <w:rPr>
          <w:sz w:val="28"/>
          <w:szCs w:val="28"/>
        </w:rPr>
        <w:t>Team away days are absolutely essential in a CAPA system. CAPA teams need to know and trust each other. CAPA is a transparent system. Teams know what each other’s workloads are, their skills, personalities, style of working and outcomes. This can be quite a change from a more traditional system whereby no-one really knows what goes on when you shut your door.</w:t>
      </w:r>
    </w:p>
    <w:p w:rsidR="00D83F65" w:rsidRPr="00D83F65" w:rsidRDefault="00D83F65" w:rsidP="00D83F65">
      <w:pPr>
        <w:rPr>
          <w:sz w:val="28"/>
          <w:szCs w:val="28"/>
        </w:rPr>
      </w:pPr>
      <w:r w:rsidRPr="00D83F65">
        <w:rPr>
          <w:sz w:val="28"/>
          <w:szCs w:val="28"/>
        </w:rPr>
        <w:t>We recommend away days at least four times a year, preferably off site. The whole team needs to be part of the day, but a sub team may organise it. Ensure that it is not just led by the management group. Include admin staff. The content can be wide ranging and depends on the interests and needs of the team at the time. As an example, content we have used includes: talking about the Choice-Partnership transfer, when is it OK to keep from Choice, developing clinical groups, thinking about a school refusal care bundle, reviewing the trust IT system, considering anti-discriminatory practice, doing Tai-Chi!</w:t>
      </w:r>
    </w:p>
    <w:p w:rsidR="00D83F65" w:rsidRPr="00D83F65" w:rsidRDefault="00D83F65" w:rsidP="00D83F65">
      <w:pPr>
        <w:rPr>
          <w:rFonts w:ascii="Trebuchet MS" w:eastAsia="+mn-ea" w:hAnsi="Trebuchet MS" w:cs="+mn-cs"/>
          <w:color w:val="B9C424"/>
          <w:kern w:val="24"/>
          <w:sz w:val="28"/>
          <w:szCs w:val="28"/>
          <w:lang w:val="en-US" w:eastAsia="en-NZ"/>
        </w:rPr>
      </w:pPr>
      <w:r w:rsidRPr="00D83F65">
        <w:rPr>
          <w:rFonts w:ascii="Trebuchet MS" w:eastAsia="+mn-ea" w:hAnsi="Trebuchet MS" w:cs="+mn-cs"/>
          <w:color w:val="B9C424"/>
          <w:kern w:val="24"/>
          <w:sz w:val="28"/>
          <w:szCs w:val="28"/>
          <w:lang w:val="en-US" w:eastAsia="en-NZ"/>
        </w:rPr>
        <w:t>What are the challenges to implementing Team Away Days?</w:t>
      </w:r>
    </w:p>
    <w:p w:rsidR="00D83F65" w:rsidRPr="00D83F65" w:rsidRDefault="00D83F65" w:rsidP="00D83F65">
      <w:pPr>
        <w:rPr>
          <w:rFonts w:ascii="Trebuchet MS" w:eastAsia="+mn-ea" w:hAnsi="Trebuchet MS" w:cs="+mn-cs"/>
          <w:color w:val="B9C424"/>
          <w:kern w:val="24"/>
          <w:sz w:val="28"/>
          <w:szCs w:val="28"/>
          <w:lang w:val="en-US" w:eastAsia="en-NZ"/>
        </w:rPr>
      </w:pPr>
      <w:r w:rsidRPr="00D83F65">
        <w:rPr>
          <w:rFonts w:ascii="Trebuchet MS" w:eastAsia="+mn-ea" w:hAnsi="Trebuchet MS" w:cs="+mn-cs"/>
          <w:color w:val="B9C424"/>
          <w:kern w:val="24"/>
          <w:sz w:val="28"/>
          <w:szCs w:val="28"/>
          <w:lang w:val="en-US" w:eastAsia="en-NZ"/>
        </w:rPr>
        <w:t>Discuss possible solutions</w:t>
      </w:r>
    </w:p>
    <w:p w:rsidR="00127081" w:rsidRDefault="00127081" w:rsidP="00127081">
      <w:pPr>
        <w:rPr>
          <w:rFonts w:ascii="Trebuchet MS" w:eastAsia="+mn-ea" w:hAnsi="Trebuchet MS" w:cs="+mn-cs"/>
          <w:color w:val="B9C424"/>
          <w:kern w:val="24"/>
          <w:sz w:val="28"/>
          <w:szCs w:val="28"/>
          <w:lang w:val="en-US" w:eastAsia="en-NZ"/>
        </w:rPr>
      </w:pPr>
    </w:p>
    <w:p w:rsidR="00127081" w:rsidRDefault="00127081" w:rsidP="00127081">
      <w:pPr>
        <w:rPr>
          <w:rFonts w:ascii="Trebuchet MS" w:eastAsia="+mn-ea" w:hAnsi="Trebuchet MS" w:cs="+mn-cs"/>
          <w:color w:val="B9C424"/>
          <w:kern w:val="24"/>
          <w:sz w:val="28"/>
          <w:szCs w:val="28"/>
          <w:lang w:val="en-US" w:eastAsia="en-NZ"/>
        </w:rPr>
      </w:pPr>
    </w:p>
    <w:p w:rsidR="00127081" w:rsidRDefault="00127081" w:rsidP="00127081">
      <w:pPr>
        <w:rPr>
          <w:rFonts w:ascii="Trebuchet MS" w:eastAsia="+mn-ea" w:hAnsi="Trebuchet MS" w:cs="+mn-cs"/>
          <w:color w:val="B9C424"/>
          <w:kern w:val="24"/>
          <w:sz w:val="28"/>
          <w:szCs w:val="28"/>
          <w:lang w:val="en-US" w:eastAsia="en-NZ"/>
        </w:rPr>
      </w:pPr>
    </w:p>
    <w:p w:rsidR="00127081" w:rsidRDefault="007C4F8B" w:rsidP="00127081">
      <w:pPr>
        <w:rPr>
          <w:rFonts w:ascii="Trebuchet MS" w:eastAsia="+mn-ea" w:hAnsi="Trebuchet MS" w:cs="+mn-cs"/>
          <w:color w:val="B9C424"/>
          <w:kern w:val="24"/>
          <w:sz w:val="28"/>
          <w:szCs w:val="28"/>
          <w:lang w:val="en-US" w:eastAsia="en-NZ"/>
        </w:rPr>
      </w:pPr>
      <w:r>
        <w:rPr>
          <w:rFonts w:ascii="Trebuchet MS" w:eastAsia="+mn-ea" w:hAnsi="Trebuchet MS" w:cs="+mn-cs"/>
          <w:color w:val="B9C424"/>
          <w:kern w:val="24"/>
          <w:sz w:val="28"/>
          <w:szCs w:val="28"/>
          <w:lang w:val="en-US" w:eastAsia="en-NZ"/>
        </w:rPr>
        <w:t>Group responses</w:t>
      </w:r>
    </w:p>
    <w:p w:rsidR="00127081" w:rsidRPr="00127081" w:rsidRDefault="00127081" w:rsidP="00127081">
      <w:pPr>
        <w:rPr>
          <w:sz w:val="28"/>
          <w:szCs w:val="28"/>
        </w:rPr>
      </w:pPr>
      <w:r w:rsidRPr="00127081">
        <w:rPr>
          <w:rFonts w:ascii="Trebuchet MS" w:eastAsia="+mn-ea" w:hAnsi="Trebuchet MS" w:cs="+mn-cs"/>
          <w:color w:val="B9C424"/>
          <w:kern w:val="24"/>
          <w:sz w:val="28"/>
          <w:szCs w:val="28"/>
          <w:lang w:val="en-US" w:eastAsia="en-NZ"/>
        </w:rPr>
        <w:t>Team Away day is about</w:t>
      </w:r>
    </w:p>
    <w:p w:rsidR="00127081" w:rsidRPr="00127081" w:rsidRDefault="00127081" w:rsidP="00127081">
      <w:pPr>
        <w:pStyle w:val="ListParagraph"/>
        <w:numPr>
          <w:ilvl w:val="0"/>
          <w:numId w:val="11"/>
        </w:numPr>
        <w:rPr>
          <w:sz w:val="28"/>
          <w:szCs w:val="28"/>
        </w:rPr>
      </w:pPr>
      <w:r w:rsidRPr="00127081">
        <w:rPr>
          <w:sz w:val="28"/>
          <w:szCs w:val="28"/>
        </w:rPr>
        <w:t>Focus on the CAPA process.  Keep it focussed</w:t>
      </w:r>
    </w:p>
    <w:p w:rsidR="00127081" w:rsidRPr="00127081" w:rsidRDefault="00127081" w:rsidP="00127081">
      <w:pPr>
        <w:pStyle w:val="ListParagraph"/>
        <w:numPr>
          <w:ilvl w:val="0"/>
          <w:numId w:val="11"/>
        </w:numPr>
        <w:rPr>
          <w:sz w:val="28"/>
          <w:szCs w:val="28"/>
        </w:rPr>
      </w:pPr>
      <w:r w:rsidRPr="00127081">
        <w:rPr>
          <w:sz w:val="28"/>
          <w:szCs w:val="28"/>
        </w:rPr>
        <w:t>Team building</w:t>
      </w:r>
    </w:p>
    <w:p w:rsidR="00127081" w:rsidRPr="00127081" w:rsidRDefault="00127081" w:rsidP="00127081">
      <w:pPr>
        <w:pStyle w:val="ListParagraph"/>
        <w:numPr>
          <w:ilvl w:val="0"/>
          <w:numId w:val="11"/>
        </w:numPr>
        <w:rPr>
          <w:sz w:val="28"/>
          <w:szCs w:val="28"/>
        </w:rPr>
      </w:pPr>
      <w:r w:rsidRPr="00127081">
        <w:rPr>
          <w:sz w:val="28"/>
          <w:szCs w:val="28"/>
        </w:rPr>
        <w:t>Light and creative – involve community</w:t>
      </w:r>
    </w:p>
    <w:p w:rsidR="00127081" w:rsidRPr="002469DA" w:rsidRDefault="00127081" w:rsidP="002469DA">
      <w:pPr>
        <w:pStyle w:val="ListParagraph"/>
        <w:numPr>
          <w:ilvl w:val="0"/>
          <w:numId w:val="11"/>
        </w:numPr>
        <w:rPr>
          <w:sz w:val="28"/>
          <w:szCs w:val="28"/>
        </w:rPr>
      </w:pPr>
      <w:r w:rsidRPr="00127081">
        <w:rPr>
          <w:sz w:val="28"/>
          <w:szCs w:val="28"/>
        </w:rPr>
        <w:t>Decisions/actions</w:t>
      </w:r>
    </w:p>
    <w:p w:rsidR="0089411E" w:rsidRPr="00127081" w:rsidRDefault="009E6D10" w:rsidP="002469DA">
      <w:pPr>
        <w:pStyle w:val="ListParagraph"/>
        <w:numPr>
          <w:ilvl w:val="0"/>
          <w:numId w:val="11"/>
        </w:numPr>
        <w:rPr>
          <w:sz w:val="28"/>
          <w:szCs w:val="28"/>
        </w:rPr>
      </w:pPr>
      <w:r w:rsidRPr="00127081">
        <w:rPr>
          <w:sz w:val="28"/>
          <w:szCs w:val="28"/>
        </w:rPr>
        <w:t>Pre-book dates for all to attend</w:t>
      </w:r>
    </w:p>
    <w:p w:rsidR="0089411E" w:rsidRPr="00127081" w:rsidRDefault="0089411E" w:rsidP="0089411E">
      <w:pPr>
        <w:pStyle w:val="ListParagraph"/>
        <w:numPr>
          <w:ilvl w:val="0"/>
          <w:numId w:val="2"/>
        </w:numPr>
        <w:rPr>
          <w:sz w:val="28"/>
          <w:szCs w:val="28"/>
        </w:rPr>
      </w:pPr>
      <w:r w:rsidRPr="00127081">
        <w:rPr>
          <w:sz w:val="28"/>
          <w:szCs w:val="28"/>
        </w:rPr>
        <w:t>Link Kupu to next hui</w:t>
      </w:r>
    </w:p>
    <w:p w:rsidR="0089411E" w:rsidRPr="00127081" w:rsidRDefault="0089411E" w:rsidP="0089411E">
      <w:pPr>
        <w:pStyle w:val="ListParagraph"/>
        <w:numPr>
          <w:ilvl w:val="0"/>
          <w:numId w:val="2"/>
        </w:numPr>
        <w:rPr>
          <w:sz w:val="28"/>
          <w:szCs w:val="28"/>
        </w:rPr>
      </w:pPr>
      <w:r w:rsidRPr="00127081">
        <w:rPr>
          <w:sz w:val="28"/>
          <w:szCs w:val="28"/>
        </w:rPr>
        <w:t>Kaimahi “interest/passion” – champions – sub groups work on identified areas</w:t>
      </w:r>
    </w:p>
    <w:p w:rsidR="0089411E" w:rsidRPr="00127081" w:rsidRDefault="0089411E" w:rsidP="0089411E">
      <w:pPr>
        <w:pStyle w:val="ListParagraph"/>
        <w:numPr>
          <w:ilvl w:val="0"/>
          <w:numId w:val="2"/>
        </w:numPr>
        <w:rPr>
          <w:sz w:val="28"/>
          <w:szCs w:val="28"/>
        </w:rPr>
      </w:pPr>
      <w:r w:rsidRPr="00127081">
        <w:rPr>
          <w:sz w:val="28"/>
          <w:szCs w:val="28"/>
        </w:rPr>
        <w:t xml:space="preserve">Buy in! – no </w:t>
      </w:r>
      <w:r w:rsidR="00C2507A" w:rsidRPr="00127081">
        <w:rPr>
          <w:sz w:val="28"/>
          <w:szCs w:val="28"/>
        </w:rPr>
        <w:t>surprises</w:t>
      </w:r>
    </w:p>
    <w:p w:rsidR="0089411E" w:rsidRPr="00127081" w:rsidRDefault="0089411E" w:rsidP="0089411E">
      <w:pPr>
        <w:pStyle w:val="ListParagraph"/>
        <w:numPr>
          <w:ilvl w:val="0"/>
          <w:numId w:val="2"/>
        </w:numPr>
        <w:rPr>
          <w:sz w:val="28"/>
          <w:szCs w:val="28"/>
        </w:rPr>
      </w:pPr>
      <w:r w:rsidRPr="00127081">
        <w:rPr>
          <w:sz w:val="28"/>
          <w:szCs w:val="28"/>
        </w:rPr>
        <w:t>Bottom up</w:t>
      </w:r>
    </w:p>
    <w:p w:rsidR="0089411E" w:rsidRPr="00127081" w:rsidRDefault="0089411E" w:rsidP="0089411E">
      <w:pPr>
        <w:pStyle w:val="ListParagraph"/>
        <w:numPr>
          <w:ilvl w:val="0"/>
          <w:numId w:val="2"/>
        </w:numPr>
        <w:rPr>
          <w:sz w:val="28"/>
          <w:szCs w:val="28"/>
        </w:rPr>
      </w:pPr>
      <w:r w:rsidRPr="00127081">
        <w:rPr>
          <w:sz w:val="28"/>
          <w:szCs w:val="28"/>
        </w:rPr>
        <w:t xml:space="preserve">Back </w:t>
      </w:r>
      <w:r w:rsidR="006D3F61" w:rsidRPr="00127081">
        <w:rPr>
          <w:sz w:val="28"/>
          <w:szCs w:val="28"/>
        </w:rPr>
        <w:t>to</w:t>
      </w:r>
      <w:r w:rsidRPr="00127081">
        <w:rPr>
          <w:sz w:val="28"/>
          <w:szCs w:val="28"/>
        </w:rPr>
        <w:t xml:space="preserve"> Basic’s – drifted away from original Kupu – TEAM CARE</w:t>
      </w:r>
    </w:p>
    <w:p w:rsidR="0089411E" w:rsidRPr="00127081" w:rsidRDefault="0089411E" w:rsidP="0089411E">
      <w:pPr>
        <w:pStyle w:val="ListParagraph"/>
        <w:numPr>
          <w:ilvl w:val="0"/>
          <w:numId w:val="2"/>
        </w:numPr>
        <w:rPr>
          <w:sz w:val="28"/>
          <w:szCs w:val="28"/>
        </w:rPr>
      </w:pPr>
      <w:r w:rsidRPr="00127081">
        <w:rPr>
          <w:sz w:val="28"/>
          <w:szCs w:val="28"/>
        </w:rPr>
        <w:t>Split day – mane – mahi – afternoon – fun</w:t>
      </w:r>
    </w:p>
    <w:p w:rsidR="0089411E" w:rsidRPr="00127081" w:rsidRDefault="0089411E" w:rsidP="0089411E">
      <w:pPr>
        <w:pStyle w:val="ListParagraph"/>
        <w:numPr>
          <w:ilvl w:val="0"/>
          <w:numId w:val="2"/>
        </w:numPr>
        <w:rPr>
          <w:sz w:val="28"/>
          <w:szCs w:val="28"/>
        </w:rPr>
      </w:pPr>
      <w:r w:rsidRPr="00127081">
        <w:rPr>
          <w:sz w:val="28"/>
          <w:szCs w:val="28"/>
        </w:rPr>
        <w:t>Mixing development clinical need and fun</w:t>
      </w:r>
    </w:p>
    <w:p w:rsidR="0089411E" w:rsidRPr="00127081" w:rsidRDefault="0089411E" w:rsidP="0089411E">
      <w:pPr>
        <w:pStyle w:val="ListParagraph"/>
        <w:numPr>
          <w:ilvl w:val="0"/>
          <w:numId w:val="2"/>
        </w:numPr>
        <w:rPr>
          <w:sz w:val="28"/>
          <w:szCs w:val="28"/>
        </w:rPr>
      </w:pPr>
      <w:r w:rsidRPr="00127081">
        <w:rPr>
          <w:sz w:val="28"/>
          <w:szCs w:val="28"/>
        </w:rPr>
        <w:t>CAPA not reviewed, discussed</w:t>
      </w:r>
      <w:r w:rsidR="009E6D10" w:rsidRPr="00127081">
        <w:rPr>
          <w:sz w:val="28"/>
          <w:szCs w:val="28"/>
        </w:rPr>
        <w:t xml:space="preserve"> – KPI’s co design with MoH</w:t>
      </w:r>
    </w:p>
    <w:p w:rsidR="00EF4F77" w:rsidRPr="00127081" w:rsidRDefault="00EF4F77" w:rsidP="0089411E">
      <w:pPr>
        <w:pStyle w:val="ListParagraph"/>
        <w:numPr>
          <w:ilvl w:val="0"/>
          <w:numId w:val="2"/>
        </w:numPr>
        <w:rPr>
          <w:sz w:val="28"/>
          <w:szCs w:val="28"/>
        </w:rPr>
      </w:pPr>
      <w:r w:rsidRPr="00127081">
        <w:rPr>
          <w:sz w:val="28"/>
          <w:szCs w:val="28"/>
        </w:rPr>
        <w:t>Staff changes – management “wants/needs” to be CAPA not KPI</w:t>
      </w:r>
    </w:p>
    <w:p w:rsidR="00EF4F77" w:rsidRPr="00127081" w:rsidRDefault="00EF4F77" w:rsidP="0089411E">
      <w:pPr>
        <w:pStyle w:val="ListParagraph"/>
        <w:numPr>
          <w:ilvl w:val="0"/>
          <w:numId w:val="2"/>
        </w:numPr>
        <w:rPr>
          <w:sz w:val="28"/>
          <w:szCs w:val="28"/>
        </w:rPr>
      </w:pPr>
      <w:r w:rsidRPr="00127081">
        <w:rPr>
          <w:sz w:val="28"/>
          <w:szCs w:val="28"/>
        </w:rPr>
        <w:t>Sub groups work on identified areas</w:t>
      </w:r>
    </w:p>
    <w:p w:rsidR="00EF4F77" w:rsidRPr="00127081" w:rsidRDefault="00EF4F77" w:rsidP="0089411E">
      <w:pPr>
        <w:pStyle w:val="ListParagraph"/>
        <w:numPr>
          <w:ilvl w:val="0"/>
          <w:numId w:val="2"/>
        </w:numPr>
        <w:rPr>
          <w:sz w:val="28"/>
          <w:szCs w:val="28"/>
        </w:rPr>
      </w:pPr>
      <w:r w:rsidRPr="00127081">
        <w:rPr>
          <w:sz w:val="28"/>
          <w:szCs w:val="28"/>
        </w:rPr>
        <w:t>Support from manager</w:t>
      </w:r>
    </w:p>
    <w:p w:rsidR="00EF4F77" w:rsidRPr="00127081" w:rsidRDefault="00EF4F77" w:rsidP="0089411E">
      <w:pPr>
        <w:pStyle w:val="ListParagraph"/>
        <w:numPr>
          <w:ilvl w:val="0"/>
          <w:numId w:val="2"/>
        </w:numPr>
        <w:rPr>
          <w:sz w:val="28"/>
          <w:szCs w:val="28"/>
        </w:rPr>
      </w:pPr>
      <w:r w:rsidRPr="00127081">
        <w:rPr>
          <w:sz w:val="28"/>
          <w:szCs w:val="28"/>
        </w:rPr>
        <w:t>Expected to have them – 4 x per year</w:t>
      </w:r>
    </w:p>
    <w:p w:rsidR="00EF4F77" w:rsidRPr="00127081" w:rsidRDefault="00EF4F77" w:rsidP="0089411E">
      <w:pPr>
        <w:pStyle w:val="ListParagraph"/>
        <w:numPr>
          <w:ilvl w:val="0"/>
          <w:numId w:val="2"/>
        </w:numPr>
        <w:rPr>
          <w:sz w:val="28"/>
          <w:szCs w:val="28"/>
        </w:rPr>
      </w:pPr>
      <w:r w:rsidRPr="00127081">
        <w:rPr>
          <w:sz w:val="28"/>
          <w:szCs w:val="28"/>
        </w:rPr>
        <w:t>Planning – dates/years away days</w:t>
      </w:r>
    </w:p>
    <w:p w:rsidR="00EF4F77" w:rsidRPr="00127081" w:rsidRDefault="00EF4F77" w:rsidP="0089411E">
      <w:pPr>
        <w:pStyle w:val="ListParagraph"/>
        <w:numPr>
          <w:ilvl w:val="0"/>
          <w:numId w:val="2"/>
        </w:numPr>
        <w:rPr>
          <w:sz w:val="28"/>
          <w:szCs w:val="28"/>
        </w:rPr>
      </w:pPr>
      <w:r w:rsidRPr="00127081">
        <w:rPr>
          <w:sz w:val="28"/>
          <w:szCs w:val="28"/>
        </w:rPr>
        <w:t>Priorities by team – focus</w:t>
      </w:r>
    </w:p>
    <w:p w:rsidR="00EF4F77" w:rsidRPr="00127081" w:rsidRDefault="00EF4F77" w:rsidP="0089411E">
      <w:pPr>
        <w:pStyle w:val="ListParagraph"/>
        <w:numPr>
          <w:ilvl w:val="0"/>
          <w:numId w:val="2"/>
        </w:numPr>
        <w:rPr>
          <w:sz w:val="28"/>
          <w:szCs w:val="28"/>
        </w:rPr>
      </w:pPr>
      <w:r w:rsidRPr="00127081">
        <w:rPr>
          <w:sz w:val="28"/>
          <w:szCs w:val="28"/>
        </w:rPr>
        <w:t xml:space="preserve">Staff enjoy </w:t>
      </w:r>
      <w:r w:rsidR="00C2507A" w:rsidRPr="00127081">
        <w:rPr>
          <w:sz w:val="28"/>
          <w:szCs w:val="28"/>
        </w:rPr>
        <w:t>them</w:t>
      </w:r>
      <w:r w:rsidRPr="00127081">
        <w:rPr>
          <w:sz w:val="28"/>
          <w:szCs w:val="28"/>
        </w:rPr>
        <w:t xml:space="preserve"> – nice activities, movies/lunch</w:t>
      </w:r>
    </w:p>
    <w:p w:rsidR="00EF4F77" w:rsidRPr="00127081" w:rsidRDefault="00EF4F77" w:rsidP="0089411E">
      <w:pPr>
        <w:pStyle w:val="ListParagraph"/>
        <w:numPr>
          <w:ilvl w:val="0"/>
          <w:numId w:val="2"/>
        </w:numPr>
        <w:rPr>
          <w:sz w:val="28"/>
          <w:szCs w:val="28"/>
        </w:rPr>
      </w:pPr>
      <w:r w:rsidRPr="00127081">
        <w:rPr>
          <w:sz w:val="28"/>
          <w:szCs w:val="28"/>
        </w:rPr>
        <w:t xml:space="preserve">Staff present study days, issues of concern – CAPA, </w:t>
      </w:r>
      <w:r w:rsidR="00C2507A" w:rsidRPr="00127081">
        <w:rPr>
          <w:sz w:val="28"/>
          <w:szCs w:val="28"/>
        </w:rPr>
        <w:t>in-service</w:t>
      </w:r>
      <w:r w:rsidRPr="00127081">
        <w:rPr>
          <w:sz w:val="28"/>
          <w:szCs w:val="28"/>
        </w:rPr>
        <w:t xml:space="preserve"> </w:t>
      </w:r>
      <w:r w:rsidR="009C4FB0" w:rsidRPr="00127081">
        <w:rPr>
          <w:sz w:val="28"/>
          <w:szCs w:val="28"/>
        </w:rPr>
        <w:t>training</w:t>
      </w:r>
    </w:p>
    <w:p w:rsidR="009C4FB0" w:rsidRPr="00127081" w:rsidRDefault="009C4FB0" w:rsidP="0089411E">
      <w:pPr>
        <w:pStyle w:val="ListParagraph"/>
        <w:numPr>
          <w:ilvl w:val="0"/>
          <w:numId w:val="2"/>
        </w:numPr>
        <w:rPr>
          <w:sz w:val="28"/>
          <w:szCs w:val="28"/>
        </w:rPr>
      </w:pPr>
      <w:r w:rsidRPr="00127081">
        <w:rPr>
          <w:sz w:val="28"/>
          <w:szCs w:val="28"/>
        </w:rPr>
        <w:t>Cover by other services to allow all staff to have day together</w:t>
      </w:r>
    </w:p>
    <w:p w:rsidR="009C4FB0" w:rsidRPr="00127081" w:rsidRDefault="009C4FB0" w:rsidP="0089411E">
      <w:pPr>
        <w:pStyle w:val="ListParagraph"/>
        <w:numPr>
          <w:ilvl w:val="0"/>
          <w:numId w:val="2"/>
        </w:numPr>
        <w:rPr>
          <w:sz w:val="28"/>
          <w:szCs w:val="28"/>
        </w:rPr>
      </w:pPr>
      <w:r w:rsidRPr="00127081">
        <w:rPr>
          <w:sz w:val="28"/>
          <w:szCs w:val="28"/>
        </w:rPr>
        <w:t>Positive day, mix of work and activity</w:t>
      </w:r>
    </w:p>
    <w:p w:rsidR="009C4FB0" w:rsidRPr="00127081" w:rsidRDefault="009C4FB0" w:rsidP="0089411E">
      <w:pPr>
        <w:pStyle w:val="ListParagraph"/>
        <w:numPr>
          <w:ilvl w:val="0"/>
          <w:numId w:val="2"/>
        </w:numPr>
        <w:rPr>
          <w:sz w:val="28"/>
          <w:szCs w:val="28"/>
        </w:rPr>
      </w:pPr>
      <w:r w:rsidRPr="00127081">
        <w:rPr>
          <w:sz w:val="28"/>
          <w:szCs w:val="28"/>
        </w:rPr>
        <w:t>No work days helps with difficult team dynamics</w:t>
      </w:r>
    </w:p>
    <w:p w:rsidR="009C4FB0" w:rsidRPr="00127081" w:rsidRDefault="009C4FB0" w:rsidP="0089411E">
      <w:pPr>
        <w:pStyle w:val="ListParagraph"/>
        <w:numPr>
          <w:ilvl w:val="0"/>
          <w:numId w:val="2"/>
        </w:numPr>
        <w:rPr>
          <w:sz w:val="28"/>
          <w:szCs w:val="28"/>
        </w:rPr>
      </w:pPr>
      <w:r w:rsidRPr="00127081">
        <w:rPr>
          <w:sz w:val="28"/>
          <w:szCs w:val="28"/>
        </w:rPr>
        <w:t>6 monthly</w:t>
      </w:r>
    </w:p>
    <w:p w:rsidR="009C4FB0" w:rsidRPr="00127081" w:rsidRDefault="009C4FB0" w:rsidP="009C4FB0">
      <w:pPr>
        <w:pStyle w:val="ListParagraph"/>
        <w:numPr>
          <w:ilvl w:val="1"/>
          <w:numId w:val="2"/>
        </w:numPr>
        <w:rPr>
          <w:sz w:val="28"/>
          <w:szCs w:val="28"/>
        </w:rPr>
      </w:pPr>
      <w:r w:rsidRPr="00127081">
        <w:rPr>
          <w:sz w:val="28"/>
          <w:szCs w:val="28"/>
        </w:rPr>
        <w:lastRenderedPageBreak/>
        <w:t>Noho marae</w:t>
      </w:r>
    </w:p>
    <w:p w:rsidR="009C4FB0" w:rsidRPr="00127081" w:rsidRDefault="009C4FB0" w:rsidP="009C4FB0">
      <w:pPr>
        <w:pStyle w:val="ListParagraph"/>
        <w:numPr>
          <w:ilvl w:val="1"/>
          <w:numId w:val="2"/>
        </w:numPr>
        <w:rPr>
          <w:sz w:val="28"/>
          <w:szCs w:val="28"/>
        </w:rPr>
      </w:pPr>
      <w:r w:rsidRPr="00127081">
        <w:rPr>
          <w:sz w:val="28"/>
          <w:szCs w:val="28"/>
        </w:rPr>
        <w:t>CAMHS day (training</w:t>
      </w:r>
    </w:p>
    <w:p w:rsidR="009C4FB0" w:rsidRPr="00127081" w:rsidRDefault="009C4FB0" w:rsidP="009B2DDA">
      <w:pPr>
        <w:pStyle w:val="ListParagraph"/>
        <w:numPr>
          <w:ilvl w:val="0"/>
          <w:numId w:val="2"/>
        </w:numPr>
        <w:rPr>
          <w:sz w:val="28"/>
          <w:szCs w:val="28"/>
        </w:rPr>
      </w:pPr>
      <w:r w:rsidRPr="00127081">
        <w:rPr>
          <w:sz w:val="28"/>
          <w:szCs w:val="28"/>
        </w:rPr>
        <w:t>Moved away from CAPA focus to other demands</w:t>
      </w:r>
    </w:p>
    <w:p w:rsidR="009C4FB0" w:rsidRPr="00127081" w:rsidRDefault="009C4FB0" w:rsidP="009C4FB0">
      <w:pPr>
        <w:pStyle w:val="ListParagraph"/>
        <w:numPr>
          <w:ilvl w:val="0"/>
          <w:numId w:val="2"/>
        </w:numPr>
        <w:rPr>
          <w:sz w:val="28"/>
          <w:szCs w:val="28"/>
        </w:rPr>
      </w:pPr>
      <w:r w:rsidRPr="00127081">
        <w:rPr>
          <w:sz w:val="28"/>
          <w:szCs w:val="28"/>
        </w:rPr>
        <w:t>Agenda is important – fun is also important</w:t>
      </w:r>
    </w:p>
    <w:p w:rsidR="00127081" w:rsidRDefault="00127081" w:rsidP="00127081">
      <w:pPr>
        <w:ind w:left="1080"/>
        <w:rPr>
          <w:sz w:val="28"/>
          <w:szCs w:val="28"/>
        </w:rPr>
      </w:pPr>
    </w:p>
    <w:p w:rsidR="009C4FB0" w:rsidRPr="00127081" w:rsidRDefault="00127081" w:rsidP="00127081">
      <w:pPr>
        <w:rPr>
          <w:rFonts w:ascii="Trebuchet MS" w:eastAsia="+mn-ea" w:hAnsi="Trebuchet MS" w:cs="+mn-cs"/>
          <w:color w:val="B9C424"/>
          <w:kern w:val="24"/>
          <w:sz w:val="28"/>
          <w:szCs w:val="28"/>
          <w:lang w:val="en-US" w:eastAsia="en-NZ"/>
        </w:rPr>
      </w:pPr>
      <w:r>
        <w:rPr>
          <w:rFonts w:ascii="Trebuchet MS" w:eastAsia="+mn-ea" w:hAnsi="Trebuchet MS" w:cs="+mn-cs"/>
          <w:color w:val="B9C424"/>
          <w:kern w:val="24"/>
          <w:sz w:val="28"/>
          <w:szCs w:val="28"/>
          <w:lang w:val="en-US" w:eastAsia="en-NZ"/>
        </w:rPr>
        <w:t>Barriers</w:t>
      </w:r>
    </w:p>
    <w:p w:rsidR="009C4FB0" w:rsidRPr="00127081" w:rsidRDefault="009C4FB0" w:rsidP="009C4FB0">
      <w:pPr>
        <w:pStyle w:val="ListParagraph"/>
        <w:numPr>
          <w:ilvl w:val="1"/>
          <w:numId w:val="2"/>
        </w:numPr>
        <w:rPr>
          <w:sz w:val="28"/>
          <w:szCs w:val="28"/>
        </w:rPr>
      </w:pPr>
      <w:r w:rsidRPr="00127081">
        <w:rPr>
          <w:sz w:val="28"/>
          <w:szCs w:val="28"/>
        </w:rPr>
        <w:t>Competing demands (eg. Rising to the Challenge, KPIs)</w:t>
      </w:r>
    </w:p>
    <w:p w:rsidR="009C4FB0" w:rsidRPr="00127081" w:rsidRDefault="009C4FB0" w:rsidP="009C4FB0">
      <w:pPr>
        <w:pStyle w:val="ListParagraph"/>
        <w:numPr>
          <w:ilvl w:val="1"/>
          <w:numId w:val="2"/>
        </w:numPr>
        <w:rPr>
          <w:sz w:val="28"/>
          <w:szCs w:val="28"/>
        </w:rPr>
      </w:pPr>
      <w:r w:rsidRPr="00127081">
        <w:rPr>
          <w:sz w:val="28"/>
          <w:szCs w:val="28"/>
        </w:rPr>
        <w:t>Lack of cover/willingness to cover</w:t>
      </w:r>
    </w:p>
    <w:p w:rsidR="009C4FB0" w:rsidRPr="00127081" w:rsidRDefault="009C4FB0" w:rsidP="009C4FB0">
      <w:pPr>
        <w:pStyle w:val="ListParagraph"/>
        <w:numPr>
          <w:ilvl w:val="1"/>
          <w:numId w:val="2"/>
        </w:numPr>
        <w:rPr>
          <w:sz w:val="28"/>
          <w:szCs w:val="28"/>
        </w:rPr>
      </w:pPr>
      <w:r w:rsidRPr="00127081">
        <w:rPr>
          <w:sz w:val="28"/>
          <w:szCs w:val="28"/>
        </w:rPr>
        <w:t>Time</w:t>
      </w:r>
    </w:p>
    <w:p w:rsidR="009C4FB0" w:rsidRPr="00127081" w:rsidRDefault="009C4FB0" w:rsidP="009C4FB0">
      <w:pPr>
        <w:pStyle w:val="ListParagraph"/>
        <w:numPr>
          <w:ilvl w:val="1"/>
          <w:numId w:val="2"/>
        </w:numPr>
        <w:rPr>
          <w:sz w:val="28"/>
          <w:szCs w:val="28"/>
        </w:rPr>
      </w:pPr>
      <w:r w:rsidRPr="00127081">
        <w:rPr>
          <w:sz w:val="28"/>
          <w:szCs w:val="28"/>
        </w:rPr>
        <w:t>Organisation</w:t>
      </w:r>
    </w:p>
    <w:p w:rsidR="009C4FB0" w:rsidRPr="00127081" w:rsidRDefault="009C4FB0" w:rsidP="009C4FB0">
      <w:pPr>
        <w:pStyle w:val="ListParagraph"/>
        <w:numPr>
          <w:ilvl w:val="1"/>
          <w:numId w:val="2"/>
        </w:numPr>
        <w:rPr>
          <w:sz w:val="28"/>
          <w:szCs w:val="28"/>
        </w:rPr>
      </w:pPr>
      <w:r w:rsidRPr="00127081">
        <w:rPr>
          <w:sz w:val="28"/>
          <w:szCs w:val="28"/>
        </w:rPr>
        <w:t>Anxiety</w:t>
      </w:r>
    </w:p>
    <w:p w:rsidR="009C4FB0" w:rsidRPr="00127081" w:rsidRDefault="009C4FB0" w:rsidP="009C4FB0">
      <w:pPr>
        <w:pStyle w:val="ListParagraph"/>
        <w:numPr>
          <w:ilvl w:val="1"/>
          <w:numId w:val="2"/>
        </w:numPr>
        <w:rPr>
          <w:sz w:val="28"/>
          <w:szCs w:val="28"/>
        </w:rPr>
      </w:pPr>
      <w:r w:rsidRPr="00127081">
        <w:rPr>
          <w:sz w:val="28"/>
          <w:szCs w:val="28"/>
        </w:rPr>
        <w:t>Cost</w:t>
      </w:r>
    </w:p>
    <w:p w:rsidR="009C4FB0" w:rsidRPr="00127081" w:rsidRDefault="009C4FB0" w:rsidP="009C4FB0">
      <w:pPr>
        <w:pStyle w:val="ListParagraph"/>
        <w:numPr>
          <w:ilvl w:val="1"/>
          <w:numId w:val="2"/>
        </w:numPr>
        <w:rPr>
          <w:sz w:val="28"/>
          <w:szCs w:val="28"/>
        </w:rPr>
      </w:pPr>
      <w:r w:rsidRPr="00127081">
        <w:rPr>
          <w:sz w:val="28"/>
          <w:szCs w:val="28"/>
        </w:rPr>
        <w:t>Not a priority</w:t>
      </w:r>
    </w:p>
    <w:p w:rsidR="009C4FB0" w:rsidRPr="00127081" w:rsidRDefault="009C4FB0" w:rsidP="009C4FB0">
      <w:pPr>
        <w:pStyle w:val="ListParagraph"/>
        <w:numPr>
          <w:ilvl w:val="1"/>
          <w:numId w:val="2"/>
        </w:numPr>
        <w:rPr>
          <w:sz w:val="28"/>
          <w:szCs w:val="28"/>
        </w:rPr>
      </w:pPr>
      <w:r w:rsidRPr="00127081">
        <w:rPr>
          <w:sz w:val="28"/>
          <w:szCs w:val="28"/>
        </w:rPr>
        <w:t>Clinical time</w:t>
      </w:r>
    </w:p>
    <w:p w:rsidR="009C4FB0" w:rsidRPr="00127081" w:rsidRDefault="009C4FB0" w:rsidP="009C4FB0">
      <w:pPr>
        <w:pStyle w:val="ListParagraph"/>
        <w:numPr>
          <w:ilvl w:val="1"/>
          <w:numId w:val="2"/>
        </w:numPr>
        <w:rPr>
          <w:sz w:val="28"/>
          <w:szCs w:val="28"/>
        </w:rPr>
      </w:pPr>
      <w:r w:rsidRPr="00127081">
        <w:rPr>
          <w:sz w:val="28"/>
          <w:szCs w:val="28"/>
        </w:rPr>
        <w:t>Lack of staff buy in</w:t>
      </w:r>
    </w:p>
    <w:p w:rsidR="009C4FB0" w:rsidRPr="00127081" w:rsidRDefault="009C4FB0" w:rsidP="009C4FB0">
      <w:pPr>
        <w:pStyle w:val="ListParagraph"/>
        <w:numPr>
          <w:ilvl w:val="1"/>
          <w:numId w:val="2"/>
        </w:numPr>
        <w:rPr>
          <w:sz w:val="28"/>
          <w:szCs w:val="28"/>
        </w:rPr>
      </w:pPr>
      <w:r w:rsidRPr="00127081">
        <w:rPr>
          <w:sz w:val="28"/>
          <w:szCs w:val="28"/>
        </w:rPr>
        <w:t>Perception that managers won’t support it</w:t>
      </w:r>
    </w:p>
    <w:p w:rsidR="009C4FB0" w:rsidRPr="00127081" w:rsidRDefault="009C4FB0" w:rsidP="009C4FB0">
      <w:pPr>
        <w:pStyle w:val="ListParagraph"/>
        <w:numPr>
          <w:ilvl w:val="1"/>
          <w:numId w:val="2"/>
        </w:numPr>
        <w:rPr>
          <w:sz w:val="28"/>
          <w:szCs w:val="28"/>
        </w:rPr>
      </w:pPr>
      <w:r w:rsidRPr="00127081">
        <w:rPr>
          <w:sz w:val="28"/>
          <w:szCs w:val="28"/>
        </w:rPr>
        <w:t>Waiting list</w:t>
      </w:r>
    </w:p>
    <w:p w:rsidR="009C4FB0" w:rsidRPr="00127081" w:rsidRDefault="009C4FB0" w:rsidP="009C4FB0">
      <w:pPr>
        <w:pStyle w:val="ListParagraph"/>
        <w:numPr>
          <w:ilvl w:val="1"/>
          <w:numId w:val="2"/>
        </w:numPr>
        <w:rPr>
          <w:sz w:val="28"/>
          <w:szCs w:val="28"/>
        </w:rPr>
      </w:pPr>
      <w:r w:rsidRPr="00127081">
        <w:rPr>
          <w:sz w:val="28"/>
          <w:szCs w:val="28"/>
        </w:rPr>
        <w:t>Whaiora are more important</w:t>
      </w:r>
    </w:p>
    <w:p w:rsidR="009C4FB0" w:rsidRPr="00127081" w:rsidRDefault="009C4FB0" w:rsidP="009C4FB0">
      <w:pPr>
        <w:pStyle w:val="ListParagraph"/>
        <w:numPr>
          <w:ilvl w:val="1"/>
          <w:numId w:val="2"/>
        </w:numPr>
        <w:rPr>
          <w:sz w:val="28"/>
          <w:szCs w:val="28"/>
        </w:rPr>
      </w:pPr>
      <w:r w:rsidRPr="00127081">
        <w:rPr>
          <w:sz w:val="28"/>
          <w:szCs w:val="28"/>
        </w:rPr>
        <w:t xml:space="preserve">Meeting </w:t>
      </w:r>
      <w:r w:rsidR="00C2507A" w:rsidRPr="00127081">
        <w:rPr>
          <w:sz w:val="28"/>
          <w:szCs w:val="28"/>
        </w:rPr>
        <w:t>fatigue</w:t>
      </w:r>
    </w:p>
    <w:p w:rsidR="009C4FB0" w:rsidRDefault="009C4FB0" w:rsidP="009C4FB0">
      <w:pPr>
        <w:pStyle w:val="ListParagraph"/>
        <w:numPr>
          <w:ilvl w:val="1"/>
          <w:numId w:val="2"/>
        </w:numPr>
        <w:rPr>
          <w:sz w:val="28"/>
          <w:szCs w:val="28"/>
        </w:rPr>
      </w:pPr>
      <w:r w:rsidRPr="00127081">
        <w:rPr>
          <w:sz w:val="28"/>
          <w:szCs w:val="28"/>
        </w:rPr>
        <w:t>Lack of action</w:t>
      </w:r>
    </w:p>
    <w:p w:rsidR="002469DA" w:rsidRPr="002469DA" w:rsidRDefault="002469DA" w:rsidP="002469DA">
      <w:pPr>
        <w:pStyle w:val="ListParagraph"/>
        <w:numPr>
          <w:ilvl w:val="1"/>
          <w:numId w:val="2"/>
        </w:numPr>
        <w:rPr>
          <w:sz w:val="28"/>
          <w:szCs w:val="28"/>
        </w:rPr>
      </w:pPr>
      <w:r w:rsidRPr="002469DA">
        <w:rPr>
          <w:sz w:val="28"/>
          <w:szCs w:val="28"/>
        </w:rPr>
        <w:t>Started with hiss and roar – then fizzled out</w:t>
      </w:r>
    </w:p>
    <w:p w:rsidR="002469DA" w:rsidRDefault="002469DA" w:rsidP="002469DA">
      <w:pPr>
        <w:pStyle w:val="ListParagraph"/>
        <w:numPr>
          <w:ilvl w:val="1"/>
          <w:numId w:val="2"/>
        </w:numPr>
        <w:rPr>
          <w:sz w:val="28"/>
          <w:szCs w:val="28"/>
        </w:rPr>
      </w:pPr>
      <w:r w:rsidRPr="002469DA">
        <w:rPr>
          <w:sz w:val="28"/>
          <w:szCs w:val="28"/>
        </w:rPr>
        <w:t>PTSD – uncertainty</w:t>
      </w:r>
    </w:p>
    <w:p w:rsidR="002469DA" w:rsidRDefault="002469DA" w:rsidP="002469DA">
      <w:pPr>
        <w:pStyle w:val="ListParagraph"/>
        <w:numPr>
          <w:ilvl w:val="1"/>
          <w:numId w:val="2"/>
        </w:numPr>
        <w:rPr>
          <w:sz w:val="28"/>
          <w:szCs w:val="28"/>
        </w:rPr>
      </w:pPr>
      <w:r w:rsidRPr="002469DA">
        <w:rPr>
          <w:sz w:val="28"/>
          <w:szCs w:val="28"/>
        </w:rPr>
        <w:t>No fun (management don’t allow) – staff don’t enjoy them</w:t>
      </w:r>
    </w:p>
    <w:p w:rsidR="002469DA" w:rsidRPr="002469DA" w:rsidRDefault="002469DA" w:rsidP="002469DA">
      <w:pPr>
        <w:pStyle w:val="ListParagraph"/>
        <w:numPr>
          <w:ilvl w:val="1"/>
          <w:numId w:val="2"/>
        </w:numPr>
        <w:rPr>
          <w:sz w:val="28"/>
          <w:szCs w:val="28"/>
        </w:rPr>
      </w:pPr>
      <w:r w:rsidRPr="002469DA">
        <w:rPr>
          <w:sz w:val="28"/>
          <w:szCs w:val="28"/>
        </w:rPr>
        <w:t>Venue – has to be free or staff contribute own money</w:t>
      </w:r>
    </w:p>
    <w:p w:rsidR="00127081" w:rsidRPr="00127081" w:rsidRDefault="00127081" w:rsidP="00127081">
      <w:pPr>
        <w:pStyle w:val="ListParagraph"/>
        <w:ind w:left="2160"/>
        <w:rPr>
          <w:sz w:val="28"/>
          <w:szCs w:val="28"/>
        </w:rPr>
      </w:pPr>
    </w:p>
    <w:p w:rsidR="00156C6E" w:rsidRDefault="00156C6E" w:rsidP="00156C6E"/>
    <w:p w:rsidR="00156C6E" w:rsidRDefault="00156C6E" w:rsidP="00156C6E"/>
    <w:p w:rsidR="00156C6E" w:rsidRDefault="00156C6E" w:rsidP="00156C6E"/>
    <w:p w:rsidR="00156C6E" w:rsidRDefault="00156C6E" w:rsidP="00156C6E"/>
    <w:p w:rsidR="00156C6E" w:rsidRDefault="00156C6E" w:rsidP="00156C6E"/>
    <w:p w:rsidR="00127081" w:rsidRDefault="00127081" w:rsidP="00156C6E"/>
    <w:p w:rsidR="00127081" w:rsidRDefault="00127081" w:rsidP="00156C6E"/>
    <w:p w:rsidR="00127081" w:rsidRDefault="00127081" w:rsidP="00156C6E"/>
    <w:p w:rsidR="00127081" w:rsidRDefault="00127081" w:rsidP="00156C6E"/>
    <w:p w:rsidR="00127081" w:rsidRDefault="00127081" w:rsidP="00156C6E"/>
    <w:p w:rsidR="00127081" w:rsidRDefault="00127081" w:rsidP="00156C6E"/>
    <w:p w:rsidR="00127081" w:rsidRDefault="00127081" w:rsidP="00156C6E"/>
    <w:p w:rsidR="00127081" w:rsidRDefault="00127081" w:rsidP="00156C6E"/>
    <w:p w:rsidR="00127081" w:rsidRDefault="00127081" w:rsidP="00156C6E"/>
    <w:p w:rsidR="00156C6E" w:rsidRDefault="00156C6E" w:rsidP="00156C6E">
      <w:pPr>
        <w:rPr>
          <w:rFonts w:ascii="Trebuchet MS" w:eastAsia="+mn-ea" w:hAnsi="Trebuchet MS" w:cs="+mn-cs"/>
          <w:color w:val="B9C424"/>
          <w:kern w:val="24"/>
          <w:sz w:val="48"/>
          <w:szCs w:val="48"/>
          <w:lang w:val="en-US" w:eastAsia="en-NZ"/>
        </w:rPr>
      </w:pPr>
      <w:r w:rsidRPr="00156C6E">
        <w:rPr>
          <w:rFonts w:ascii="Trebuchet MS" w:eastAsia="+mn-ea" w:hAnsi="Trebuchet MS" w:cs="+mn-cs"/>
          <w:color w:val="B9C424"/>
          <w:kern w:val="24"/>
          <w:sz w:val="48"/>
          <w:szCs w:val="48"/>
          <w:lang w:val="en-US" w:eastAsia="en-NZ"/>
        </w:rPr>
        <w:t>Choice Appointments</w:t>
      </w:r>
    </w:p>
    <w:p w:rsidR="002469DA" w:rsidRPr="002469DA" w:rsidRDefault="002469DA" w:rsidP="002469DA">
      <w:pPr>
        <w:rPr>
          <w:sz w:val="28"/>
          <w:szCs w:val="28"/>
        </w:rPr>
      </w:pPr>
      <w:r w:rsidRPr="002469DA">
        <w:rPr>
          <w:sz w:val="28"/>
          <w:szCs w:val="28"/>
        </w:rPr>
        <w:t>At the beginning of the Choice appointment, all clinicians ensure that service users are informed about what will happen. All clinicians work in a Choice framework. Clinicians complete appropriate tasks for clinical governance and risk management.</w:t>
      </w:r>
    </w:p>
    <w:p w:rsidR="002469DA" w:rsidRPr="002469DA" w:rsidRDefault="002469DA" w:rsidP="002469DA">
      <w:pPr>
        <w:pStyle w:val="ListParagraph"/>
        <w:numPr>
          <w:ilvl w:val="1"/>
          <w:numId w:val="2"/>
        </w:numPr>
        <w:rPr>
          <w:sz w:val="28"/>
          <w:szCs w:val="28"/>
        </w:rPr>
      </w:pPr>
      <w:r w:rsidRPr="002469DA">
        <w:rPr>
          <w:sz w:val="28"/>
          <w:szCs w:val="28"/>
        </w:rPr>
        <w:t>Curiosity about the service user’s view</w:t>
      </w:r>
    </w:p>
    <w:p w:rsidR="002469DA" w:rsidRPr="002469DA" w:rsidRDefault="002469DA" w:rsidP="002469DA">
      <w:pPr>
        <w:pStyle w:val="ListParagraph"/>
        <w:numPr>
          <w:ilvl w:val="1"/>
          <w:numId w:val="2"/>
        </w:numPr>
        <w:rPr>
          <w:sz w:val="28"/>
          <w:szCs w:val="28"/>
        </w:rPr>
      </w:pPr>
      <w:r w:rsidRPr="002469DA">
        <w:rPr>
          <w:sz w:val="28"/>
          <w:szCs w:val="28"/>
        </w:rPr>
        <w:t>and our reflected opinion;</w:t>
      </w:r>
    </w:p>
    <w:p w:rsidR="002469DA" w:rsidRPr="002469DA" w:rsidRDefault="002469DA" w:rsidP="002469DA">
      <w:pPr>
        <w:pStyle w:val="ListParagraph"/>
        <w:numPr>
          <w:ilvl w:val="1"/>
          <w:numId w:val="2"/>
        </w:numPr>
        <w:rPr>
          <w:sz w:val="28"/>
          <w:szCs w:val="28"/>
        </w:rPr>
      </w:pPr>
      <w:r w:rsidRPr="002469DA">
        <w:rPr>
          <w:sz w:val="28"/>
          <w:szCs w:val="28"/>
        </w:rPr>
        <w:t>evolving a Joint Formulation followed by a</w:t>
      </w:r>
    </w:p>
    <w:p w:rsidR="002469DA" w:rsidRPr="002469DA" w:rsidRDefault="002469DA" w:rsidP="002469DA">
      <w:pPr>
        <w:pStyle w:val="ListParagraph"/>
        <w:numPr>
          <w:ilvl w:val="1"/>
          <w:numId w:val="2"/>
        </w:numPr>
        <w:rPr>
          <w:sz w:val="28"/>
          <w:szCs w:val="28"/>
        </w:rPr>
      </w:pPr>
      <w:r w:rsidRPr="002469DA">
        <w:rPr>
          <w:sz w:val="28"/>
          <w:szCs w:val="28"/>
        </w:rPr>
        <w:t>Discussion of Alternatives (not all involving mental health services) ending in</w:t>
      </w:r>
    </w:p>
    <w:p w:rsidR="002469DA" w:rsidRPr="002469DA" w:rsidRDefault="002469DA" w:rsidP="002469DA">
      <w:pPr>
        <w:pStyle w:val="ListParagraph"/>
        <w:numPr>
          <w:ilvl w:val="1"/>
          <w:numId w:val="2"/>
        </w:numPr>
        <w:rPr>
          <w:sz w:val="28"/>
          <w:szCs w:val="28"/>
        </w:rPr>
      </w:pPr>
      <w:r w:rsidRPr="002469DA">
        <w:rPr>
          <w:sz w:val="28"/>
          <w:szCs w:val="28"/>
        </w:rPr>
        <w:t>The </w:t>
      </w:r>
      <w:hyperlink r:id="rId7" w:history="1">
        <w:r w:rsidRPr="002469DA">
          <w:rPr>
            <w:sz w:val="28"/>
            <w:szCs w:val="28"/>
          </w:rPr>
          <w:t>Choice point</w:t>
        </w:r>
      </w:hyperlink>
    </w:p>
    <w:p w:rsidR="002469DA" w:rsidRPr="002469DA" w:rsidRDefault="002469DA" w:rsidP="002469DA">
      <w:pPr>
        <w:pStyle w:val="ListParagraph"/>
        <w:numPr>
          <w:ilvl w:val="1"/>
          <w:numId w:val="2"/>
        </w:numPr>
        <w:rPr>
          <w:sz w:val="28"/>
          <w:szCs w:val="28"/>
        </w:rPr>
      </w:pPr>
      <w:r w:rsidRPr="002469DA">
        <w:rPr>
          <w:sz w:val="28"/>
          <w:szCs w:val="28"/>
        </w:rPr>
        <w:t>Maximised by their engagement tasks</w:t>
      </w:r>
    </w:p>
    <w:p w:rsidR="002469DA" w:rsidRPr="002469DA" w:rsidRDefault="002469DA" w:rsidP="002469DA">
      <w:pPr>
        <w:rPr>
          <w:rFonts w:ascii="Trebuchet MS" w:eastAsia="+mn-ea" w:hAnsi="Trebuchet MS" w:cs="+mn-cs"/>
          <w:color w:val="B9C424"/>
          <w:kern w:val="24"/>
          <w:sz w:val="28"/>
          <w:szCs w:val="28"/>
          <w:lang w:val="en-US" w:eastAsia="en-NZ"/>
        </w:rPr>
      </w:pPr>
      <w:r w:rsidRPr="002469DA">
        <w:rPr>
          <w:rFonts w:ascii="Trebuchet MS" w:eastAsia="+mn-ea" w:hAnsi="Trebuchet MS" w:cs="+mn-cs"/>
          <w:color w:val="B9C424"/>
          <w:kern w:val="24"/>
          <w:sz w:val="28"/>
          <w:szCs w:val="28"/>
          <w:lang w:val="en-US" w:eastAsia="en-NZ"/>
        </w:rPr>
        <w:t>Engaging</w:t>
      </w:r>
    </w:p>
    <w:p w:rsidR="002469DA" w:rsidRPr="002469DA" w:rsidRDefault="002469DA" w:rsidP="002469DA">
      <w:pPr>
        <w:rPr>
          <w:sz w:val="28"/>
          <w:szCs w:val="28"/>
        </w:rPr>
      </w:pPr>
      <w:r w:rsidRPr="002469DA">
        <w:rPr>
          <w:sz w:val="28"/>
          <w:szCs w:val="28"/>
        </w:rPr>
        <w:t xml:space="preserve">Engaging and motivating service users is key to CAPA. From the initial Choice appointment everything should feel personalised, collaborative, </w:t>
      </w:r>
      <w:proofErr w:type="gramStart"/>
      <w:r w:rsidRPr="002469DA">
        <w:rPr>
          <w:sz w:val="28"/>
          <w:szCs w:val="28"/>
        </w:rPr>
        <w:t>useful</w:t>
      </w:r>
      <w:proofErr w:type="gramEnd"/>
      <w:r w:rsidRPr="002469DA">
        <w:rPr>
          <w:sz w:val="28"/>
          <w:szCs w:val="28"/>
        </w:rPr>
        <w:t xml:space="preserve"> and focused. We help the person make sense of their experiences, motivating them to change things and offering them alternatives that may help them reach those goals. It helps to explore things they have already done so that they can build on these. It is also worth being open about the possible consequences of not changing things.</w:t>
      </w:r>
    </w:p>
    <w:p w:rsidR="002469DA" w:rsidRPr="002469DA" w:rsidRDefault="002469DA" w:rsidP="002469DA">
      <w:pPr>
        <w:rPr>
          <w:rFonts w:ascii="Trebuchet MS" w:eastAsia="+mn-ea" w:hAnsi="Trebuchet MS" w:cs="+mn-cs"/>
          <w:color w:val="B9C424"/>
          <w:kern w:val="24"/>
          <w:sz w:val="28"/>
          <w:szCs w:val="28"/>
          <w:lang w:val="en-US" w:eastAsia="en-NZ"/>
        </w:rPr>
      </w:pPr>
      <w:r w:rsidRPr="002469DA">
        <w:rPr>
          <w:rFonts w:ascii="Trebuchet MS" w:eastAsia="+mn-ea" w:hAnsi="Trebuchet MS" w:cs="+mn-cs"/>
          <w:color w:val="B9C424"/>
          <w:kern w:val="24"/>
          <w:sz w:val="28"/>
          <w:szCs w:val="28"/>
          <w:lang w:val="en-US" w:eastAsia="en-NZ"/>
        </w:rPr>
        <w:t>Joint Formulation</w:t>
      </w:r>
    </w:p>
    <w:p w:rsidR="002469DA" w:rsidRPr="002469DA" w:rsidRDefault="002469DA" w:rsidP="002469DA">
      <w:pPr>
        <w:rPr>
          <w:sz w:val="28"/>
          <w:szCs w:val="28"/>
        </w:rPr>
      </w:pPr>
      <w:r w:rsidRPr="002469DA">
        <w:rPr>
          <w:sz w:val="28"/>
          <w:szCs w:val="28"/>
        </w:rPr>
        <w:t>Reaching a shared understanding of the problem (i.e. a joint formulation).</w:t>
      </w:r>
    </w:p>
    <w:p w:rsidR="002469DA" w:rsidRPr="002469DA" w:rsidRDefault="002469DA" w:rsidP="002469DA">
      <w:pPr>
        <w:rPr>
          <w:sz w:val="28"/>
          <w:szCs w:val="28"/>
        </w:rPr>
      </w:pPr>
      <w:r w:rsidRPr="002469DA">
        <w:rPr>
          <w:sz w:val="28"/>
          <w:szCs w:val="28"/>
        </w:rPr>
        <w:t xml:space="preserve">For the client to engage in change they need to know what interventions may help and what these involve. How often </w:t>
      </w:r>
      <w:proofErr w:type="gramStart"/>
      <w:r w:rsidRPr="002469DA">
        <w:rPr>
          <w:sz w:val="28"/>
          <w:szCs w:val="28"/>
        </w:rPr>
        <w:t>are we</w:t>
      </w:r>
      <w:proofErr w:type="gramEnd"/>
      <w:r w:rsidRPr="002469DA">
        <w:rPr>
          <w:sz w:val="28"/>
          <w:szCs w:val="28"/>
        </w:rPr>
        <w:t xml:space="preserve"> explicit with people about what a particular therapy is like or how long it may take for things to improve? They need warning that things may seem to get worse before they get better (e.g. a ‘compliant’ daughter who now has anorexia nervosa may turn into a ‘stroppy’ teenager as they recover). Only after we have had these explicit conversations can clients truly make an informed choice about what they want to happen.</w:t>
      </w:r>
    </w:p>
    <w:p w:rsidR="002469DA" w:rsidRPr="002469DA" w:rsidRDefault="002469DA" w:rsidP="002469DA">
      <w:pPr>
        <w:rPr>
          <w:sz w:val="28"/>
          <w:szCs w:val="28"/>
        </w:rPr>
      </w:pPr>
      <w:r w:rsidRPr="002469DA">
        <w:rPr>
          <w:sz w:val="28"/>
          <w:szCs w:val="28"/>
        </w:rPr>
        <w:t xml:space="preserve">There is likely to be a range of interventions that may help them. Rarely are the problems we see pure and present in isolation. </w:t>
      </w:r>
    </w:p>
    <w:p w:rsidR="002469DA" w:rsidRPr="002469DA" w:rsidRDefault="002469DA" w:rsidP="002469DA">
      <w:pPr>
        <w:rPr>
          <w:sz w:val="28"/>
          <w:szCs w:val="28"/>
        </w:rPr>
      </w:pPr>
      <w:r w:rsidRPr="002469DA">
        <w:rPr>
          <w:sz w:val="28"/>
          <w:szCs w:val="28"/>
        </w:rPr>
        <w:t>Agreeing things they can do to help themselves further engages them in the change process and builds on their self-efficacy.</w:t>
      </w:r>
    </w:p>
    <w:p w:rsidR="002469DA" w:rsidRPr="002469DA" w:rsidRDefault="002469DA" w:rsidP="002469DA">
      <w:pPr>
        <w:rPr>
          <w:rFonts w:ascii="Trebuchet MS" w:eastAsia="+mn-ea" w:hAnsi="Trebuchet MS" w:cs="+mn-cs"/>
          <w:color w:val="B9C424"/>
          <w:kern w:val="24"/>
          <w:sz w:val="28"/>
          <w:szCs w:val="28"/>
          <w:lang w:val="en-US" w:eastAsia="en-NZ"/>
        </w:rPr>
      </w:pPr>
      <w:r w:rsidRPr="002469DA">
        <w:rPr>
          <w:rFonts w:ascii="Trebuchet MS" w:eastAsia="+mn-ea" w:hAnsi="Trebuchet MS" w:cs="+mn-cs"/>
          <w:color w:val="B9C424"/>
          <w:kern w:val="24"/>
          <w:sz w:val="28"/>
          <w:szCs w:val="28"/>
          <w:lang w:val="en-US" w:eastAsia="en-NZ"/>
        </w:rPr>
        <w:t>What are the challenges to implementing Choice Framework?</w:t>
      </w:r>
    </w:p>
    <w:p w:rsidR="002469DA" w:rsidRDefault="002469DA" w:rsidP="00156C6E">
      <w:pPr>
        <w:rPr>
          <w:rFonts w:ascii="Trebuchet MS" w:eastAsia="+mn-ea" w:hAnsi="Trebuchet MS" w:cs="+mn-cs"/>
          <w:color w:val="B9C424"/>
          <w:kern w:val="24"/>
          <w:sz w:val="28"/>
          <w:szCs w:val="28"/>
          <w:lang w:val="en-US" w:eastAsia="en-NZ"/>
        </w:rPr>
      </w:pPr>
      <w:r w:rsidRPr="002469DA">
        <w:rPr>
          <w:rFonts w:ascii="Trebuchet MS" w:eastAsia="+mn-ea" w:hAnsi="Trebuchet MS" w:cs="+mn-cs"/>
          <w:color w:val="B9C424"/>
          <w:kern w:val="24"/>
          <w:sz w:val="28"/>
          <w:szCs w:val="28"/>
          <w:lang w:val="en-US" w:eastAsia="en-NZ"/>
        </w:rPr>
        <w:t>Discuss possible solutions</w:t>
      </w:r>
    </w:p>
    <w:p w:rsidR="00156C6E" w:rsidRPr="00156C6E" w:rsidRDefault="00156C6E" w:rsidP="00156C6E">
      <w:pPr>
        <w:rPr>
          <w:rFonts w:ascii="Trebuchet MS" w:eastAsia="+mn-ea" w:hAnsi="Trebuchet MS" w:cs="+mn-cs"/>
          <w:color w:val="B9C424"/>
          <w:kern w:val="24"/>
          <w:sz w:val="28"/>
          <w:szCs w:val="28"/>
          <w:lang w:val="en-US" w:eastAsia="en-NZ"/>
        </w:rPr>
      </w:pPr>
      <w:r w:rsidRPr="00156C6E">
        <w:rPr>
          <w:rFonts w:ascii="Trebuchet MS" w:eastAsia="+mn-ea" w:hAnsi="Trebuchet MS" w:cs="+mn-cs"/>
          <w:color w:val="B9C424"/>
          <w:kern w:val="24"/>
          <w:sz w:val="28"/>
          <w:szCs w:val="28"/>
          <w:lang w:val="en-US" w:eastAsia="en-NZ"/>
        </w:rPr>
        <w:t>Clinicians</w:t>
      </w:r>
    </w:p>
    <w:p w:rsidR="00156C6E" w:rsidRPr="00156C6E" w:rsidRDefault="003B57E2" w:rsidP="00156C6E">
      <w:pPr>
        <w:spacing w:after="0" w:line="480" w:lineRule="auto"/>
        <w:contextualSpacing/>
        <w:rPr>
          <w:rFonts w:ascii="Verdana" w:eastAsia="Times New Roman" w:hAnsi="Verdana" w:cs="Times New Roman"/>
          <w:color w:val="90C226"/>
          <w:sz w:val="24"/>
          <w:szCs w:val="24"/>
          <w:lang w:eastAsia="en-NZ"/>
        </w:rPr>
      </w:pPr>
      <w:r w:rsidRPr="00156C6E">
        <w:rPr>
          <w:rFonts w:ascii="Verdana" w:eastAsia="+mn-ea" w:hAnsi="Verdana" w:cs="+mn-cs"/>
          <w:color w:val="000000"/>
          <w:kern w:val="24"/>
          <w:sz w:val="24"/>
          <w:szCs w:val="24"/>
          <w:lang w:eastAsia="en-NZ"/>
        </w:rPr>
        <w:t>Choice clinicians need to be skilled. Skilled role includes:</w:t>
      </w:r>
    </w:p>
    <w:p w:rsidR="00156C6E" w:rsidRPr="00156C6E" w:rsidRDefault="00156C6E" w:rsidP="00156C6E">
      <w:pPr>
        <w:numPr>
          <w:ilvl w:val="0"/>
          <w:numId w:val="4"/>
        </w:numPr>
        <w:spacing w:after="0" w:line="480" w:lineRule="auto"/>
        <w:contextualSpacing/>
        <w:rPr>
          <w:rFonts w:ascii="Verdana" w:eastAsia="Times New Roman" w:hAnsi="Verdana" w:cs="Times New Roman"/>
          <w:color w:val="90C226"/>
          <w:sz w:val="24"/>
          <w:szCs w:val="24"/>
          <w:lang w:eastAsia="en-NZ"/>
        </w:rPr>
      </w:pPr>
      <w:r w:rsidRPr="00156C6E">
        <w:rPr>
          <w:rFonts w:ascii="Verdana" w:eastAsia="+mn-ea" w:hAnsi="Verdana" w:cs="+mn-cs"/>
          <w:color w:val="000000"/>
          <w:kern w:val="24"/>
          <w:sz w:val="24"/>
          <w:szCs w:val="24"/>
          <w:lang w:eastAsia="en-NZ"/>
        </w:rPr>
        <w:t>Mental health issues/formulation</w:t>
      </w:r>
    </w:p>
    <w:p w:rsidR="00156C6E" w:rsidRPr="00156C6E" w:rsidRDefault="00156C6E" w:rsidP="00156C6E">
      <w:pPr>
        <w:numPr>
          <w:ilvl w:val="0"/>
          <w:numId w:val="4"/>
        </w:numPr>
        <w:spacing w:after="0" w:line="480" w:lineRule="auto"/>
        <w:contextualSpacing/>
        <w:rPr>
          <w:rFonts w:ascii="Verdana" w:eastAsia="Times New Roman" w:hAnsi="Verdana" w:cs="Times New Roman"/>
          <w:color w:val="90C226"/>
          <w:sz w:val="24"/>
          <w:szCs w:val="24"/>
          <w:lang w:eastAsia="en-NZ"/>
        </w:rPr>
      </w:pPr>
      <w:r w:rsidRPr="00156C6E">
        <w:rPr>
          <w:rFonts w:ascii="Verdana" w:eastAsia="+mn-ea" w:hAnsi="Verdana" w:cs="+mn-cs"/>
          <w:color w:val="000000"/>
          <w:kern w:val="24"/>
          <w:sz w:val="24"/>
          <w:szCs w:val="24"/>
          <w:lang w:eastAsia="en-NZ"/>
        </w:rPr>
        <w:t>Knowledge of partnership clinician skills</w:t>
      </w:r>
    </w:p>
    <w:p w:rsidR="00156C6E" w:rsidRPr="00156C6E" w:rsidRDefault="00156C6E" w:rsidP="00156C6E">
      <w:pPr>
        <w:numPr>
          <w:ilvl w:val="0"/>
          <w:numId w:val="4"/>
        </w:numPr>
        <w:spacing w:after="0" w:line="480" w:lineRule="auto"/>
        <w:contextualSpacing/>
        <w:rPr>
          <w:rFonts w:ascii="Verdana" w:eastAsia="Times New Roman" w:hAnsi="Verdana" w:cs="Times New Roman"/>
          <w:color w:val="90C226"/>
          <w:sz w:val="24"/>
          <w:szCs w:val="24"/>
          <w:lang w:eastAsia="en-NZ"/>
        </w:rPr>
      </w:pPr>
      <w:r w:rsidRPr="00156C6E">
        <w:rPr>
          <w:rFonts w:ascii="Verdana" w:eastAsia="+mn-ea" w:hAnsi="Verdana" w:cs="+mn-cs"/>
          <w:color w:val="000000"/>
          <w:kern w:val="24"/>
          <w:sz w:val="24"/>
          <w:szCs w:val="24"/>
          <w:lang w:eastAsia="en-NZ"/>
        </w:rPr>
        <w:t>Knowledge of community</w:t>
      </w:r>
    </w:p>
    <w:p w:rsidR="00156C6E" w:rsidRPr="00156C6E" w:rsidRDefault="00156C6E" w:rsidP="00156C6E">
      <w:pPr>
        <w:numPr>
          <w:ilvl w:val="0"/>
          <w:numId w:val="4"/>
        </w:numPr>
        <w:spacing w:after="0" w:line="480" w:lineRule="auto"/>
        <w:contextualSpacing/>
        <w:rPr>
          <w:rFonts w:ascii="Verdana" w:eastAsia="Times New Roman" w:hAnsi="Verdana" w:cs="Times New Roman"/>
          <w:color w:val="90C226"/>
          <w:sz w:val="24"/>
          <w:szCs w:val="24"/>
          <w:lang w:eastAsia="en-NZ"/>
        </w:rPr>
      </w:pPr>
      <w:r w:rsidRPr="00156C6E">
        <w:rPr>
          <w:rFonts w:ascii="Verdana" w:eastAsia="+mn-ea" w:hAnsi="Verdana" w:cs="+mn-cs"/>
          <w:color w:val="000000"/>
          <w:kern w:val="24"/>
          <w:sz w:val="24"/>
          <w:szCs w:val="24"/>
          <w:lang w:eastAsia="en-NZ"/>
        </w:rPr>
        <w:t>Engage people/ motivate</w:t>
      </w:r>
    </w:p>
    <w:p w:rsidR="00156C6E" w:rsidRPr="00156C6E" w:rsidRDefault="00156C6E" w:rsidP="00156C6E">
      <w:pPr>
        <w:numPr>
          <w:ilvl w:val="0"/>
          <w:numId w:val="4"/>
        </w:numPr>
        <w:spacing w:after="0" w:line="480" w:lineRule="auto"/>
        <w:contextualSpacing/>
        <w:rPr>
          <w:rFonts w:ascii="Verdana" w:eastAsia="Times New Roman" w:hAnsi="Verdana" w:cs="Times New Roman"/>
          <w:color w:val="90C226"/>
          <w:sz w:val="24"/>
          <w:szCs w:val="24"/>
          <w:lang w:eastAsia="en-NZ"/>
        </w:rPr>
      </w:pPr>
      <w:r w:rsidRPr="00156C6E">
        <w:rPr>
          <w:rFonts w:ascii="Verdana" w:eastAsia="+mn-ea" w:hAnsi="Verdana" w:cs="+mn-cs"/>
          <w:color w:val="000000"/>
          <w:kern w:val="24"/>
          <w:sz w:val="24"/>
          <w:szCs w:val="24"/>
          <w:lang w:eastAsia="en-NZ"/>
        </w:rPr>
        <w:t>Risk management</w:t>
      </w:r>
    </w:p>
    <w:p w:rsidR="00156C6E" w:rsidRPr="00156C6E" w:rsidRDefault="00156C6E" w:rsidP="00156C6E">
      <w:pPr>
        <w:numPr>
          <w:ilvl w:val="0"/>
          <w:numId w:val="4"/>
        </w:numPr>
        <w:spacing w:after="0" w:line="480" w:lineRule="auto"/>
        <w:contextualSpacing/>
        <w:rPr>
          <w:rFonts w:ascii="Verdana" w:eastAsia="Times New Roman" w:hAnsi="Verdana" w:cs="Times New Roman"/>
          <w:color w:val="90C226"/>
          <w:sz w:val="24"/>
          <w:szCs w:val="24"/>
          <w:lang w:eastAsia="en-NZ"/>
        </w:rPr>
      </w:pPr>
      <w:r w:rsidRPr="00156C6E">
        <w:rPr>
          <w:rFonts w:ascii="Verdana" w:eastAsia="+mn-ea" w:hAnsi="Verdana" w:cs="+mn-cs"/>
          <w:color w:val="000000"/>
          <w:kern w:val="24"/>
          <w:sz w:val="24"/>
          <w:szCs w:val="24"/>
          <w:lang w:eastAsia="en-NZ"/>
        </w:rPr>
        <w:t>Therapeutic rapport</w:t>
      </w:r>
    </w:p>
    <w:p w:rsidR="002469DA" w:rsidRDefault="002469DA" w:rsidP="00156C6E">
      <w:pPr>
        <w:rPr>
          <w:rFonts w:ascii="Trebuchet MS" w:eastAsia="+mn-ea" w:hAnsi="Trebuchet MS" w:cs="+mn-cs"/>
          <w:color w:val="B9C424"/>
          <w:kern w:val="24"/>
          <w:sz w:val="28"/>
          <w:szCs w:val="28"/>
          <w:lang w:val="en-US" w:eastAsia="en-NZ"/>
        </w:rPr>
      </w:pPr>
    </w:p>
    <w:p w:rsidR="00156C6E" w:rsidRPr="00156C6E" w:rsidRDefault="00156C6E" w:rsidP="00156C6E">
      <w:pPr>
        <w:rPr>
          <w:rFonts w:ascii="Trebuchet MS" w:eastAsia="+mn-ea" w:hAnsi="Trebuchet MS" w:cs="+mn-cs"/>
          <w:color w:val="B9C424"/>
          <w:kern w:val="24"/>
          <w:sz w:val="28"/>
          <w:szCs w:val="28"/>
          <w:lang w:val="en-US" w:eastAsia="en-NZ"/>
        </w:rPr>
      </w:pPr>
      <w:r w:rsidRPr="00156C6E">
        <w:rPr>
          <w:rFonts w:ascii="Trebuchet MS" w:eastAsia="+mn-ea" w:hAnsi="Trebuchet MS" w:cs="+mn-cs"/>
          <w:color w:val="B9C424"/>
          <w:kern w:val="24"/>
          <w:sz w:val="28"/>
          <w:szCs w:val="28"/>
          <w:lang w:val="en-US" w:eastAsia="en-NZ"/>
        </w:rPr>
        <w:t>Is CHOICE a good match for that clinician?</w:t>
      </w:r>
    </w:p>
    <w:p w:rsidR="00156C6E" w:rsidRPr="00156C6E" w:rsidRDefault="00156C6E" w:rsidP="00156C6E">
      <w:pPr>
        <w:rPr>
          <w:rFonts w:ascii="Trebuchet MS" w:eastAsia="+mn-ea" w:hAnsi="Trebuchet MS" w:cs="+mn-cs"/>
          <w:color w:val="B9C424"/>
          <w:kern w:val="24"/>
          <w:sz w:val="28"/>
          <w:szCs w:val="28"/>
          <w:lang w:val="en-US" w:eastAsia="en-NZ"/>
        </w:rPr>
      </w:pPr>
      <w:r w:rsidRPr="00156C6E">
        <w:rPr>
          <w:rFonts w:ascii="Trebuchet MS" w:eastAsia="+mn-ea" w:hAnsi="Trebuchet MS" w:cs="+mn-cs"/>
          <w:color w:val="B9C424"/>
          <w:kern w:val="24"/>
          <w:sz w:val="28"/>
          <w:szCs w:val="28"/>
          <w:lang w:val="en-US" w:eastAsia="en-NZ"/>
        </w:rPr>
        <w:t>New staff</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Choice clinicians group to support people doing Choice</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More senior people available to consult with.</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Clear goals – to help move through system.</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Reviewing time spent = comprehensive assessment</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ab/>
      </w:r>
      <w:r w:rsidRPr="00156C6E">
        <w:rPr>
          <w:rFonts w:ascii="Verdana" w:eastAsia="Times New Roman" w:hAnsi="Verdana" w:cs="Times New Roman"/>
          <w:sz w:val="24"/>
          <w:szCs w:val="24"/>
        </w:rPr>
        <w:tab/>
      </w:r>
      <w:r w:rsidRPr="00156C6E">
        <w:rPr>
          <w:rFonts w:ascii="Verdana" w:eastAsia="Times New Roman" w:hAnsi="Verdana" w:cs="Times New Roman"/>
          <w:sz w:val="24"/>
          <w:szCs w:val="24"/>
        </w:rPr>
        <w:tab/>
        <w:t xml:space="preserve">       = assessment letter</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ab/>
      </w:r>
      <w:r w:rsidRPr="00156C6E">
        <w:rPr>
          <w:rFonts w:ascii="Verdana" w:eastAsia="Times New Roman" w:hAnsi="Verdana" w:cs="Times New Roman"/>
          <w:sz w:val="24"/>
          <w:szCs w:val="24"/>
        </w:rPr>
        <w:tab/>
      </w:r>
      <w:r w:rsidRPr="00156C6E">
        <w:rPr>
          <w:rFonts w:ascii="Verdana" w:eastAsia="Times New Roman" w:hAnsi="Verdana" w:cs="Times New Roman"/>
          <w:sz w:val="24"/>
          <w:szCs w:val="24"/>
        </w:rPr>
        <w:tab/>
        <w:t xml:space="preserve">       = on travel</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Assessment default setting for clinicians and take it into Choice.</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Choice is not triage and not doing a full initial assessment. Choice template different from full assessment template.</w:t>
      </w:r>
    </w:p>
    <w:p w:rsidR="00156C6E" w:rsidRPr="00156C6E" w:rsidRDefault="00156C6E" w:rsidP="00156C6E">
      <w:pPr>
        <w:spacing w:line="360" w:lineRule="auto"/>
        <w:rPr>
          <w:rFonts w:ascii="Trebuchet MS" w:eastAsia="+mn-ea" w:hAnsi="Trebuchet MS" w:cs="+mn-cs"/>
          <w:color w:val="B9C424"/>
          <w:kern w:val="24"/>
          <w:sz w:val="28"/>
          <w:szCs w:val="28"/>
          <w:lang w:val="en-US" w:eastAsia="en-NZ"/>
        </w:rPr>
      </w:pPr>
      <w:r w:rsidRPr="00156C6E">
        <w:rPr>
          <w:rFonts w:ascii="Trebuchet MS" w:eastAsia="+mn-ea" w:hAnsi="Trebuchet MS" w:cs="+mn-cs"/>
          <w:color w:val="B9C424"/>
          <w:kern w:val="24"/>
          <w:sz w:val="28"/>
          <w:szCs w:val="28"/>
          <w:lang w:val="en-US" w:eastAsia="en-NZ"/>
        </w:rPr>
        <w:t>Choice appointment</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What’s the problem?</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What has the client tried?</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Who is best to help?</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Strengths?</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Listening to the story and what’s helpful.</w:t>
      </w:r>
    </w:p>
    <w:p w:rsidR="00156C6E" w:rsidRPr="00156C6E" w:rsidRDefault="00156C6E" w:rsidP="002469DA">
      <w:pPr>
        <w:spacing w:after="0"/>
        <w:rPr>
          <w:rFonts w:ascii="Verdana" w:eastAsia="Times New Roman" w:hAnsi="Verdana" w:cs="Times New Roman"/>
          <w:sz w:val="24"/>
          <w:szCs w:val="24"/>
        </w:rPr>
      </w:pPr>
      <w:r w:rsidRPr="00156C6E">
        <w:rPr>
          <w:rFonts w:ascii="Verdana" w:eastAsia="Times New Roman" w:hAnsi="Verdana" w:cs="Times New Roman"/>
          <w:sz w:val="24"/>
          <w:szCs w:val="24"/>
        </w:rPr>
        <w:t xml:space="preserve">Screening </w:t>
      </w:r>
      <w:r w:rsidRPr="00156C6E">
        <w:rPr>
          <w:rFonts w:ascii="Verdana" w:eastAsia="Times New Roman" w:hAnsi="Verdana" w:cs="Times New Roman"/>
          <w:sz w:val="24"/>
          <w:szCs w:val="24"/>
        </w:rPr>
        <w:tab/>
        <w:t>-   short term</w:t>
      </w:r>
    </w:p>
    <w:p w:rsidR="00156C6E" w:rsidRPr="00156C6E" w:rsidRDefault="003B57E2" w:rsidP="002469DA">
      <w:pPr>
        <w:numPr>
          <w:ilvl w:val="0"/>
          <w:numId w:val="5"/>
        </w:numPr>
        <w:spacing w:after="0"/>
        <w:contextualSpacing/>
        <w:rPr>
          <w:rFonts w:ascii="Verdana" w:eastAsia="Times New Roman" w:hAnsi="Verdana" w:cs="Times New Roman"/>
          <w:sz w:val="24"/>
          <w:szCs w:val="24"/>
          <w:lang w:eastAsia="en-NZ"/>
        </w:rPr>
      </w:pPr>
      <w:r>
        <w:rPr>
          <w:rFonts w:ascii="Verdana" w:eastAsia="Times New Roman" w:hAnsi="Verdana" w:cs="Times New Roman"/>
          <w:sz w:val="24"/>
          <w:szCs w:val="24"/>
          <w:lang w:eastAsia="en-NZ"/>
        </w:rPr>
        <w:t>m</w:t>
      </w:r>
      <w:r w:rsidR="00156C6E" w:rsidRPr="00156C6E">
        <w:rPr>
          <w:rFonts w:ascii="Verdana" w:eastAsia="Times New Roman" w:hAnsi="Verdana" w:cs="Times New Roman"/>
          <w:sz w:val="24"/>
          <w:szCs w:val="24"/>
          <w:lang w:eastAsia="en-NZ"/>
        </w:rPr>
        <w:t>edium term</w:t>
      </w:r>
    </w:p>
    <w:p w:rsidR="00156C6E" w:rsidRPr="00156C6E" w:rsidRDefault="00156C6E" w:rsidP="002469DA">
      <w:pPr>
        <w:numPr>
          <w:ilvl w:val="0"/>
          <w:numId w:val="5"/>
        </w:numPr>
        <w:spacing w:after="0"/>
        <w:contextualSpacing/>
        <w:rPr>
          <w:rFonts w:ascii="Verdana" w:eastAsia="Times New Roman" w:hAnsi="Verdana" w:cs="Times New Roman"/>
          <w:sz w:val="24"/>
          <w:szCs w:val="24"/>
        </w:rPr>
      </w:pPr>
      <w:r w:rsidRPr="00156C6E">
        <w:rPr>
          <w:rFonts w:ascii="Verdana" w:eastAsia="Times New Roman" w:hAnsi="Verdana" w:cs="Times New Roman"/>
          <w:sz w:val="24"/>
          <w:szCs w:val="24"/>
        </w:rPr>
        <w:t>Long term needs</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Intervention as part of Choice</w:t>
      </w:r>
    </w:p>
    <w:p w:rsidR="00156C6E" w:rsidRPr="00156C6E" w:rsidRDefault="00156C6E" w:rsidP="002469DA">
      <w:pPr>
        <w:spacing w:after="0"/>
        <w:rPr>
          <w:rFonts w:ascii="Verdana" w:eastAsia="Times New Roman" w:hAnsi="Verdana" w:cs="Times New Roman"/>
          <w:sz w:val="24"/>
          <w:szCs w:val="24"/>
        </w:rPr>
      </w:pPr>
      <w:r w:rsidRPr="00156C6E">
        <w:rPr>
          <w:rFonts w:ascii="Verdana" w:eastAsia="Times New Roman" w:hAnsi="Verdana" w:cs="Times New Roman"/>
          <w:sz w:val="24"/>
          <w:szCs w:val="24"/>
        </w:rPr>
        <w:t>To achieve consistency consider – template, small group discussion post choice? Dedicated clinicians, targeted Choice appointments e.g. Infants, FDS.</w:t>
      </w:r>
    </w:p>
    <w:p w:rsidR="00156C6E" w:rsidRPr="00156C6E" w:rsidRDefault="00156C6E" w:rsidP="002469DA">
      <w:pPr>
        <w:spacing w:after="0"/>
        <w:rPr>
          <w:rFonts w:ascii="Verdana" w:eastAsia="Times New Roman" w:hAnsi="Verdana" w:cs="Times New Roman"/>
          <w:sz w:val="24"/>
          <w:szCs w:val="24"/>
        </w:rPr>
      </w:pPr>
    </w:p>
    <w:p w:rsidR="00156C6E" w:rsidRPr="00156C6E" w:rsidRDefault="00156C6E" w:rsidP="002469DA">
      <w:pPr>
        <w:rPr>
          <w:rFonts w:ascii="Trebuchet MS" w:eastAsia="+mn-ea" w:hAnsi="Trebuchet MS" w:cs="+mn-cs"/>
          <w:color w:val="B9C424"/>
          <w:kern w:val="24"/>
          <w:sz w:val="28"/>
          <w:szCs w:val="28"/>
          <w:lang w:val="en-US" w:eastAsia="en-NZ"/>
        </w:rPr>
      </w:pPr>
      <w:r w:rsidRPr="00156C6E">
        <w:rPr>
          <w:rFonts w:ascii="Trebuchet MS" w:eastAsia="+mn-ea" w:hAnsi="Trebuchet MS" w:cs="+mn-cs"/>
          <w:color w:val="B9C424"/>
          <w:kern w:val="24"/>
          <w:sz w:val="28"/>
          <w:szCs w:val="28"/>
          <w:lang w:val="en-US" w:eastAsia="en-NZ"/>
        </w:rPr>
        <w:t>How time is allocated</w:t>
      </w:r>
    </w:p>
    <w:p w:rsidR="00156C6E" w:rsidRPr="00156C6E" w:rsidRDefault="00156C6E" w:rsidP="007C4F8B">
      <w:pPr>
        <w:rPr>
          <w:rFonts w:ascii="Verdana" w:eastAsia="Times New Roman" w:hAnsi="Verdana" w:cs="Times New Roman"/>
          <w:sz w:val="24"/>
          <w:szCs w:val="24"/>
        </w:rPr>
      </w:pPr>
      <w:r w:rsidRPr="00156C6E">
        <w:rPr>
          <w:rFonts w:ascii="Verdana" w:eastAsia="Times New Roman" w:hAnsi="Verdana" w:cs="Times New Roman"/>
          <w:sz w:val="24"/>
          <w:szCs w:val="24"/>
        </w:rPr>
        <w:t>Brief versus comprehensive – are we the right service? Too brief and information could be missed</w:t>
      </w:r>
    </w:p>
    <w:p w:rsidR="00156C6E" w:rsidRPr="00156C6E" w:rsidRDefault="00156C6E" w:rsidP="007C4F8B">
      <w:pPr>
        <w:rPr>
          <w:rFonts w:ascii="Verdana" w:eastAsia="Times New Roman" w:hAnsi="Verdana" w:cs="Times New Roman"/>
          <w:sz w:val="24"/>
          <w:szCs w:val="24"/>
        </w:rPr>
      </w:pPr>
      <w:r w:rsidRPr="00156C6E">
        <w:rPr>
          <w:rFonts w:ascii="Verdana" w:eastAsia="Times New Roman" w:hAnsi="Verdana" w:cs="Times New Roman"/>
          <w:sz w:val="24"/>
          <w:szCs w:val="24"/>
        </w:rPr>
        <w:t>Too much time on Choice Appointment – mow screening triage</w:t>
      </w:r>
    </w:p>
    <w:p w:rsidR="00156C6E" w:rsidRPr="00156C6E" w:rsidRDefault="00156C6E" w:rsidP="007C4F8B">
      <w:pPr>
        <w:rPr>
          <w:rFonts w:ascii="Verdana" w:eastAsia="Times New Roman" w:hAnsi="Verdana" w:cs="Times New Roman"/>
          <w:sz w:val="24"/>
          <w:szCs w:val="24"/>
        </w:rPr>
      </w:pPr>
      <w:r w:rsidRPr="00156C6E">
        <w:rPr>
          <w:rFonts w:ascii="Verdana" w:eastAsia="Times New Roman" w:hAnsi="Verdana" w:cs="Times New Roman"/>
          <w:sz w:val="24"/>
          <w:szCs w:val="24"/>
        </w:rPr>
        <w:t>Not expected to enter anything into CPA</w:t>
      </w:r>
    </w:p>
    <w:p w:rsidR="00156C6E" w:rsidRPr="00156C6E" w:rsidRDefault="00156C6E" w:rsidP="007C4F8B">
      <w:pPr>
        <w:rPr>
          <w:rFonts w:ascii="Verdana" w:eastAsia="Times New Roman" w:hAnsi="Verdana" w:cs="Times New Roman"/>
          <w:sz w:val="24"/>
          <w:szCs w:val="24"/>
        </w:rPr>
      </w:pPr>
      <w:r w:rsidRPr="00156C6E">
        <w:rPr>
          <w:rFonts w:ascii="Verdana" w:eastAsia="Times New Roman" w:hAnsi="Verdana" w:cs="Times New Roman"/>
          <w:sz w:val="24"/>
          <w:szCs w:val="24"/>
        </w:rPr>
        <w:t>Summary /diagnostic signpost</w:t>
      </w:r>
    </w:p>
    <w:p w:rsidR="00156C6E" w:rsidRPr="00156C6E" w:rsidRDefault="00156C6E" w:rsidP="007C4F8B">
      <w:pPr>
        <w:rPr>
          <w:rFonts w:ascii="Verdana" w:eastAsia="Times New Roman" w:hAnsi="Verdana" w:cs="Times New Roman"/>
          <w:sz w:val="24"/>
          <w:szCs w:val="24"/>
        </w:rPr>
      </w:pPr>
      <w:r w:rsidRPr="00156C6E">
        <w:rPr>
          <w:rFonts w:ascii="Verdana" w:eastAsia="Times New Roman" w:hAnsi="Verdana" w:cs="Times New Roman"/>
          <w:sz w:val="24"/>
          <w:szCs w:val="24"/>
        </w:rPr>
        <w:t>Update risk assessment =&gt; change letter to reflect this</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Goal setting – can’t let go without goals</w:t>
      </w:r>
    </w:p>
    <w:p w:rsidR="00156C6E" w:rsidRPr="00156C6E" w:rsidRDefault="00156C6E" w:rsidP="002469DA">
      <w:pPr>
        <w:rPr>
          <w:rFonts w:ascii="Verdana" w:eastAsia="Times New Roman" w:hAnsi="Verdana" w:cs="Times New Roman"/>
          <w:sz w:val="24"/>
          <w:szCs w:val="24"/>
        </w:rPr>
      </w:pPr>
      <w:r w:rsidRPr="00156C6E">
        <w:rPr>
          <w:rFonts w:ascii="Verdana" w:eastAsia="Times New Roman" w:hAnsi="Verdana" w:cs="Times New Roman"/>
          <w:sz w:val="24"/>
          <w:szCs w:val="24"/>
        </w:rPr>
        <w:t>Use MDTS to discuss cases that you’re unsure on. Consider first are they right for the service?</w:t>
      </w:r>
    </w:p>
    <w:p w:rsidR="00156C6E" w:rsidRPr="00156C6E" w:rsidRDefault="00156C6E" w:rsidP="00156C6E">
      <w:pPr>
        <w:spacing w:line="360" w:lineRule="auto"/>
        <w:rPr>
          <w:rFonts w:ascii="Verdana" w:eastAsia="Times New Roman" w:hAnsi="Verdana" w:cs="Times New Roman"/>
        </w:rPr>
      </w:pPr>
    </w:p>
    <w:p w:rsidR="00156C6E" w:rsidRPr="00156C6E" w:rsidRDefault="00156C6E" w:rsidP="00156C6E">
      <w:pPr>
        <w:spacing w:line="360" w:lineRule="auto"/>
        <w:rPr>
          <w:rFonts w:ascii="Verdana" w:eastAsia="Times New Roman" w:hAnsi="Verdana" w:cs="Times New Roman"/>
          <w:sz w:val="24"/>
          <w:szCs w:val="24"/>
        </w:rPr>
      </w:pPr>
    </w:p>
    <w:p w:rsidR="00156C6E" w:rsidRPr="00156C6E" w:rsidRDefault="00156C6E" w:rsidP="00156C6E">
      <w:pPr>
        <w:spacing w:line="360" w:lineRule="auto"/>
        <w:rPr>
          <w:rFonts w:ascii="Verdana" w:eastAsia="Times New Roman" w:hAnsi="Verdana" w:cs="Times New Roman"/>
          <w:sz w:val="24"/>
          <w:szCs w:val="24"/>
        </w:rPr>
      </w:pPr>
    </w:p>
    <w:p w:rsidR="00156C6E" w:rsidRPr="00156C6E" w:rsidRDefault="00156C6E" w:rsidP="00156C6E">
      <w:pPr>
        <w:rPr>
          <w:rFonts w:ascii="Trebuchet MS" w:eastAsia="+mj-ea" w:hAnsi="Trebuchet MS" w:cs="+mj-cs"/>
          <w:color w:val="90C226"/>
          <w:kern w:val="24"/>
          <w:sz w:val="72"/>
          <w:szCs w:val="72"/>
        </w:rPr>
      </w:pPr>
    </w:p>
    <w:p w:rsidR="00156C6E" w:rsidRPr="00156C6E" w:rsidRDefault="00156C6E" w:rsidP="00156C6E">
      <w:pPr>
        <w:rPr>
          <w:rFonts w:ascii="Verdana" w:eastAsia="Verdana" w:hAnsi="Verdana" w:cs="Times New Roman"/>
        </w:rPr>
      </w:pPr>
    </w:p>
    <w:p w:rsidR="00156C6E" w:rsidRDefault="00156C6E" w:rsidP="00156C6E"/>
    <w:sectPr w:rsidR="00156C6E" w:rsidSect="009A7D2F">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3C" w:rsidRDefault="00D2083C" w:rsidP="0089411E">
      <w:pPr>
        <w:spacing w:after="0" w:line="240" w:lineRule="auto"/>
      </w:pPr>
      <w:r>
        <w:separator/>
      </w:r>
    </w:p>
  </w:endnote>
  <w:endnote w:type="continuationSeparator" w:id="0">
    <w:p w:rsidR="00D2083C" w:rsidRDefault="00D2083C" w:rsidP="0089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DA" w:rsidRDefault="000C01C5">
    <w:pPr>
      <w:pStyle w:val="Footer"/>
    </w:pPr>
    <w:r w:rsidRPr="000C01C5">
      <w:rPr>
        <w:noProof/>
        <w:lang w:eastAsia="en-NZ"/>
      </w:rPr>
      <w:drawing>
        <wp:anchor distT="0" distB="0" distL="114300" distR="114300" simplePos="0" relativeHeight="251664384" behindDoc="0" locked="0" layoutInCell="1" allowOverlap="1" wp14:anchorId="269693DF" wp14:editId="79B3A481">
          <wp:simplePos x="0" y="0"/>
          <wp:positionH relativeFrom="page">
            <wp:posOffset>9192128</wp:posOffset>
          </wp:positionH>
          <wp:positionV relativeFrom="paragraph">
            <wp:posOffset>-819595</wp:posOffset>
          </wp:positionV>
          <wp:extent cx="1423670" cy="1399669"/>
          <wp:effectExtent l="0" t="0" r="5080"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1399669"/>
                  </a:xfrm>
                  <a:prstGeom prst="rect">
                    <a:avLst/>
                  </a:prstGeom>
                </pic:spPr>
              </pic:pic>
            </a:graphicData>
          </a:graphic>
          <wp14:sizeRelH relativeFrom="margin">
            <wp14:pctWidth>0</wp14:pctWidth>
          </wp14:sizeRelH>
          <wp14:sizeRelV relativeFrom="margin">
            <wp14:pctHeight>0</wp14:pctHeight>
          </wp14:sizeRelV>
        </wp:anchor>
      </w:drawing>
    </w:r>
    <w:r w:rsidRPr="000C01C5">
      <w:rPr>
        <w:noProof/>
        <w:lang w:eastAsia="en-NZ"/>
      </w:rPr>
      <w:drawing>
        <wp:anchor distT="0" distB="0" distL="114300" distR="114300" simplePos="0" relativeHeight="251663360" behindDoc="0" locked="0" layoutInCell="1" allowOverlap="1" wp14:anchorId="1FE50F3C" wp14:editId="31863C40">
          <wp:simplePos x="0" y="0"/>
          <wp:positionH relativeFrom="page">
            <wp:align>right</wp:align>
          </wp:positionH>
          <wp:positionV relativeFrom="paragraph">
            <wp:posOffset>-16601</wp:posOffset>
          </wp:positionV>
          <wp:extent cx="10687561" cy="607682"/>
          <wp:effectExtent l="0" t="0" r="0" b="254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687561" cy="607682"/>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3C" w:rsidRDefault="00D2083C" w:rsidP="0089411E">
      <w:pPr>
        <w:spacing w:after="0" w:line="240" w:lineRule="auto"/>
      </w:pPr>
      <w:r>
        <w:separator/>
      </w:r>
    </w:p>
  </w:footnote>
  <w:footnote w:type="continuationSeparator" w:id="0">
    <w:p w:rsidR="00D2083C" w:rsidRDefault="00D2083C" w:rsidP="00894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DA" w:rsidRDefault="009B2DDA">
    <w:pPr>
      <w:pStyle w:val="Header"/>
    </w:pPr>
    <w:r w:rsidRPr="009B2DDA">
      <w:rPr>
        <w:noProof/>
        <w:lang w:eastAsia="en-NZ"/>
      </w:rPr>
      <w:drawing>
        <wp:anchor distT="0" distB="0" distL="114300" distR="114300" simplePos="0" relativeHeight="251661312" behindDoc="0" locked="0" layoutInCell="1" allowOverlap="1" wp14:anchorId="25CF137F" wp14:editId="142BC5AF">
          <wp:simplePos x="0" y="0"/>
          <wp:positionH relativeFrom="page">
            <wp:posOffset>9128125</wp:posOffset>
          </wp:positionH>
          <wp:positionV relativeFrom="paragraph">
            <wp:posOffset>-12221845</wp:posOffset>
          </wp:positionV>
          <wp:extent cx="1428115" cy="1315720"/>
          <wp:effectExtent l="0" t="0" r="635"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115" cy="1315720"/>
                  </a:xfrm>
                  <a:prstGeom prst="rect">
                    <a:avLst/>
                  </a:prstGeom>
                </pic:spPr>
              </pic:pic>
            </a:graphicData>
          </a:graphic>
          <wp14:sizeRelH relativeFrom="margin">
            <wp14:pctWidth>0</wp14:pctWidth>
          </wp14:sizeRelH>
          <wp14:sizeRelV relativeFrom="margin">
            <wp14:pctHeight>0</wp14:pctHeight>
          </wp14:sizeRelV>
        </wp:anchor>
      </w:drawing>
    </w:r>
    <w:r w:rsidRPr="009B2DDA">
      <w:rPr>
        <w:noProof/>
        <w:lang w:eastAsia="en-NZ"/>
      </w:rPr>
      <w:drawing>
        <wp:anchor distT="0" distB="0" distL="114300" distR="114300" simplePos="0" relativeHeight="251660288" behindDoc="0" locked="0" layoutInCell="1" allowOverlap="1" wp14:anchorId="6E4B762E" wp14:editId="6001B7F9">
          <wp:simplePos x="0" y="0"/>
          <wp:positionH relativeFrom="page">
            <wp:posOffset>-22860</wp:posOffset>
          </wp:positionH>
          <wp:positionV relativeFrom="paragraph">
            <wp:posOffset>-11469370</wp:posOffset>
          </wp:positionV>
          <wp:extent cx="10675620" cy="607695"/>
          <wp:effectExtent l="0" t="0" r="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675620" cy="607695"/>
                  </a:xfrm>
                  <a:prstGeom prst="rect">
                    <a:avLst/>
                  </a:prstGeom>
                </pic:spPr>
              </pic:pic>
            </a:graphicData>
          </a:graphic>
          <wp14:sizeRelH relativeFrom="margin">
            <wp14:pctWidth>0</wp14:pctWidth>
          </wp14:sizeRelH>
        </wp:anchor>
      </w:drawing>
    </w:r>
    <w:r w:rsidRPr="009B2DDA">
      <w:rPr>
        <w:noProof/>
        <w:lang w:eastAsia="en-NZ"/>
      </w:rPr>
      <mc:AlternateContent>
        <mc:Choice Requires="wps">
          <w:drawing>
            <wp:anchor distT="0" distB="0" distL="114300" distR="114300" simplePos="0" relativeHeight="251659264" behindDoc="0" locked="0" layoutInCell="1" allowOverlap="1" wp14:anchorId="028CFC1E" wp14:editId="75B0C723">
              <wp:simplePos x="0" y="0"/>
              <wp:positionH relativeFrom="column">
                <wp:posOffset>7893050</wp:posOffset>
              </wp:positionH>
              <wp:positionV relativeFrom="paragraph">
                <wp:posOffset>-6249233</wp:posOffset>
              </wp:positionV>
              <wp:extent cx="1816735" cy="3267710"/>
              <wp:effectExtent l="0" t="0" r="0" b="8890"/>
              <wp:wrapNone/>
              <wp:docPr id="7" name="Isosceles Triangle 6"/>
              <wp:cNvGraphicFramePr/>
              <a:graphic xmlns:a="http://schemas.openxmlformats.org/drawingml/2006/main">
                <a:graphicData uri="http://schemas.microsoft.com/office/word/2010/wordprocessingShape">
                  <wps:wsp>
                    <wps:cNvSpPr/>
                    <wps:spPr>
                      <a:xfrm>
                        <a:off x="0" y="0"/>
                        <a:ext cx="1816735" cy="3267710"/>
                      </a:xfrm>
                      <a:prstGeom prst="triangle">
                        <a:avLst>
                          <a:gd name="adj" fmla="val 100000"/>
                        </a:avLst>
                      </a:prstGeom>
                      <a:solidFill>
                        <a:srgbClr val="C7D513">
                          <a:alpha val="80000"/>
                        </a:srgb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w:pict>
            <v:shapetype w14:anchorId="46568B7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621.5pt;margin-top:-492.05pt;width:143.05pt;height:25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" adj="21600" fillcolor="#c7d513" stroked="f" strokeweight=".5pt">
              <v:fill opacity="52428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0BE9"/>
    <w:multiLevelType w:val="hybridMultilevel"/>
    <w:tmpl w:val="F62E05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3C6635"/>
    <w:multiLevelType w:val="multilevel"/>
    <w:tmpl w:val="B876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E390D"/>
    <w:multiLevelType w:val="hybridMultilevel"/>
    <w:tmpl w:val="244A7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2A07D2"/>
    <w:multiLevelType w:val="hybridMultilevel"/>
    <w:tmpl w:val="AFB44086"/>
    <w:lvl w:ilvl="0" w:tplc="E1E498F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040A5A"/>
    <w:multiLevelType w:val="hybridMultilevel"/>
    <w:tmpl w:val="834C5D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965838"/>
    <w:multiLevelType w:val="hybridMultilevel"/>
    <w:tmpl w:val="AAFAC320"/>
    <w:lvl w:ilvl="0" w:tplc="82C4FBF6">
      <w:numFmt w:val="bullet"/>
      <w:lvlText w:val="-"/>
      <w:lvlJc w:val="left"/>
      <w:pPr>
        <w:ind w:left="1800" w:hanging="360"/>
      </w:pPr>
      <w:rPr>
        <w:rFonts w:ascii="Verdana" w:eastAsia="Times New Roman" w:hAnsi="Verdana" w:cstheme="minorBid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6" w15:restartNumberingAfterBreak="0">
    <w:nsid w:val="39BE7507"/>
    <w:multiLevelType w:val="hybridMultilevel"/>
    <w:tmpl w:val="AD32F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992374"/>
    <w:multiLevelType w:val="hybridMultilevel"/>
    <w:tmpl w:val="80A01ED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C35432E"/>
    <w:multiLevelType w:val="hybridMultilevel"/>
    <w:tmpl w:val="54C80E76"/>
    <w:lvl w:ilvl="0" w:tplc="6C3EF1F2">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10030F3"/>
    <w:multiLevelType w:val="hybridMultilevel"/>
    <w:tmpl w:val="0CFC59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93514EE"/>
    <w:multiLevelType w:val="hybridMultilevel"/>
    <w:tmpl w:val="5B86BC4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7D1F6AB1"/>
    <w:multiLevelType w:val="hybridMultilevel"/>
    <w:tmpl w:val="4B764F4C"/>
    <w:lvl w:ilvl="0" w:tplc="6F28C84A">
      <w:start w:val="1"/>
      <w:numFmt w:val="decimal"/>
      <w:lvlText w:val="%1."/>
      <w:lvlJc w:val="left"/>
      <w:pPr>
        <w:tabs>
          <w:tab w:val="num" w:pos="720"/>
        </w:tabs>
        <w:ind w:left="720" w:hanging="360"/>
      </w:pPr>
      <w:rPr>
        <w:rFonts w:ascii="Calibri" w:hAnsi="Calibri" w:hint="default"/>
      </w:rPr>
    </w:lvl>
    <w:lvl w:ilvl="1" w:tplc="6638E17A" w:tentative="1">
      <w:start w:val="1"/>
      <w:numFmt w:val="decimal"/>
      <w:lvlText w:val="%2."/>
      <w:lvlJc w:val="left"/>
      <w:pPr>
        <w:tabs>
          <w:tab w:val="num" w:pos="1440"/>
        </w:tabs>
        <w:ind w:left="1440" w:hanging="360"/>
      </w:pPr>
    </w:lvl>
    <w:lvl w:ilvl="2" w:tplc="BB66C202" w:tentative="1">
      <w:start w:val="1"/>
      <w:numFmt w:val="decimal"/>
      <w:lvlText w:val="%3."/>
      <w:lvlJc w:val="left"/>
      <w:pPr>
        <w:tabs>
          <w:tab w:val="num" w:pos="2160"/>
        </w:tabs>
        <w:ind w:left="2160" w:hanging="360"/>
      </w:pPr>
    </w:lvl>
    <w:lvl w:ilvl="3" w:tplc="6BE0E08C" w:tentative="1">
      <w:start w:val="1"/>
      <w:numFmt w:val="decimal"/>
      <w:lvlText w:val="%4."/>
      <w:lvlJc w:val="left"/>
      <w:pPr>
        <w:tabs>
          <w:tab w:val="num" w:pos="2880"/>
        </w:tabs>
        <w:ind w:left="2880" w:hanging="360"/>
      </w:pPr>
    </w:lvl>
    <w:lvl w:ilvl="4" w:tplc="FB22E8F2" w:tentative="1">
      <w:start w:val="1"/>
      <w:numFmt w:val="decimal"/>
      <w:lvlText w:val="%5."/>
      <w:lvlJc w:val="left"/>
      <w:pPr>
        <w:tabs>
          <w:tab w:val="num" w:pos="3600"/>
        </w:tabs>
        <w:ind w:left="3600" w:hanging="360"/>
      </w:pPr>
    </w:lvl>
    <w:lvl w:ilvl="5" w:tplc="121AE622" w:tentative="1">
      <w:start w:val="1"/>
      <w:numFmt w:val="decimal"/>
      <w:lvlText w:val="%6."/>
      <w:lvlJc w:val="left"/>
      <w:pPr>
        <w:tabs>
          <w:tab w:val="num" w:pos="4320"/>
        </w:tabs>
        <w:ind w:left="4320" w:hanging="360"/>
      </w:pPr>
    </w:lvl>
    <w:lvl w:ilvl="6" w:tplc="4E28EAA8" w:tentative="1">
      <w:start w:val="1"/>
      <w:numFmt w:val="decimal"/>
      <w:lvlText w:val="%7."/>
      <w:lvlJc w:val="left"/>
      <w:pPr>
        <w:tabs>
          <w:tab w:val="num" w:pos="5040"/>
        </w:tabs>
        <w:ind w:left="5040" w:hanging="360"/>
      </w:pPr>
    </w:lvl>
    <w:lvl w:ilvl="7" w:tplc="AD6EED1A" w:tentative="1">
      <w:start w:val="1"/>
      <w:numFmt w:val="decimal"/>
      <w:lvlText w:val="%8."/>
      <w:lvlJc w:val="left"/>
      <w:pPr>
        <w:tabs>
          <w:tab w:val="num" w:pos="5760"/>
        </w:tabs>
        <w:ind w:left="5760" w:hanging="360"/>
      </w:pPr>
    </w:lvl>
    <w:lvl w:ilvl="8" w:tplc="8E7A66DC" w:tentative="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0"/>
  </w:num>
  <w:num w:numId="5">
    <w:abstractNumId w:val="5"/>
  </w:num>
  <w:num w:numId="6">
    <w:abstractNumId w:val="11"/>
  </w:num>
  <w:num w:numId="7">
    <w:abstractNumId w:val="4"/>
  </w:num>
  <w:num w:numId="8">
    <w:abstractNumId w:val="9"/>
  </w:num>
  <w:num w:numId="9">
    <w:abstractNumId w:val="8"/>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2F"/>
    <w:rsid w:val="000A38AE"/>
    <w:rsid w:val="000C01C5"/>
    <w:rsid w:val="00127081"/>
    <w:rsid w:val="00156C6E"/>
    <w:rsid w:val="00203040"/>
    <w:rsid w:val="002469DA"/>
    <w:rsid w:val="003B57E2"/>
    <w:rsid w:val="003D0AC5"/>
    <w:rsid w:val="00455DED"/>
    <w:rsid w:val="0058790D"/>
    <w:rsid w:val="006D3F61"/>
    <w:rsid w:val="007C4F8B"/>
    <w:rsid w:val="0089411E"/>
    <w:rsid w:val="009A7D2F"/>
    <w:rsid w:val="009B2DDA"/>
    <w:rsid w:val="009C4FB0"/>
    <w:rsid w:val="009E6D10"/>
    <w:rsid w:val="00C2507A"/>
    <w:rsid w:val="00D2083C"/>
    <w:rsid w:val="00D83F65"/>
    <w:rsid w:val="00EF4F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8718C-413A-4478-B9C2-54E9831A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2F"/>
    <w:pPr>
      <w:ind w:left="720"/>
      <w:contextualSpacing/>
    </w:pPr>
  </w:style>
  <w:style w:type="paragraph" w:styleId="Header">
    <w:name w:val="header"/>
    <w:basedOn w:val="Normal"/>
    <w:link w:val="HeaderChar"/>
    <w:uiPriority w:val="99"/>
    <w:unhideWhenUsed/>
    <w:rsid w:val="0089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11E"/>
  </w:style>
  <w:style w:type="paragraph" w:styleId="Footer">
    <w:name w:val="footer"/>
    <w:basedOn w:val="Normal"/>
    <w:link w:val="FooterChar"/>
    <w:uiPriority w:val="99"/>
    <w:unhideWhenUsed/>
    <w:rsid w:val="0089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11E"/>
  </w:style>
  <w:style w:type="paragraph" w:styleId="NormalWeb">
    <w:name w:val="Normal (Web)"/>
    <w:basedOn w:val="Normal"/>
    <w:uiPriority w:val="99"/>
    <w:semiHidden/>
    <w:unhideWhenUsed/>
    <w:rsid w:val="00156C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pa.co.uk/choice/choicepoi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16</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Zondag</dc:creator>
  <cp:keywords/>
  <dc:description/>
  <cp:lastModifiedBy>Abigail Milnes</cp:lastModifiedBy>
  <cp:revision>6</cp:revision>
  <dcterms:created xsi:type="dcterms:W3CDTF">2016-02-23T22:33:00Z</dcterms:created>
  <dcterms:modified xsi:type="dcterms:W3CDTF">2016-02-24T01:28:00Z</dcterms:modified>
</cp:coreProperties>
</file>